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2D6F" w14:textId="77777777" w:rsidR="007D1F8A" w:rsidRPr="00E600CF" w:rsidRDefault="007D1F8A" w:rsidP="007D1F8A">
      <w:pPr>
        <w:spacing w:after="0" w:line="240" w:lineRule="auto"/>
        <w:jc w:val="center"/>
        <w:rPr>
          <w:sz w:val="20"/>
          <w:szCs w:val="20"/>
        </w:rPr>
      </w:pPr>
      <w:r w:rsidRPr="00427895">
        <w:rPr>
          <w:b/>
        </w:rPr>
        <w:t>TERMS OF BUSINESS</w:t>
      </w:r>
    </w:p>
    <w:p w14:paraId="7613F23C"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bookmarkStart w:id="0" w:name="_Hlk63062292"/>
      <w:r w:rsidRPr="00FD5E5A">
        <w:rPr>
          <w:rFonts w:cs="Calibri"/>
          <w:b/>
          <w:bCs/>
          <w:sz w:val="20"/>
          <w:szCs w:val="20"/>
          <w:u w:val="single" w:color="000000"/>
          <w:lang w:eastAsia="en-GB" w:bidi="en-GB"/>
        </w:rPr>
        <w:t>Accepting our Terms of</w:t>
      </w:r>
      <w:r w:rsidR="00530828">
        <w:rPr>
          <w:rFonts w:cs="Calibri"/>
          <w:b/>
          <w:bCs/>
          <w:sz w:val="20"/>
          <w:szCs w:val="20"/>
          <w:u w:val="single" w:color="000000"/>
          <w:lang w:eastAsia="en-GB" w:bidi="en-GB"/>
        </w:rPr>
        <w:t xml:space="preserve"> </w:t>
      </w:r>
      <w:r w:rsidRPr="00FD5E5A">
        <w:rPr>
          <w:rFonts w:cs="Calibri"/>
          <w:b/>
          <w:bCs/>
          <w:spacing w:val="-37"/>
          <w:sz w:val="20"/>
          <w:szCs w:val="20"/>
          <w:u w:val="single" w:color="000000"/>
          <w:lang w:eastAsia="en-GB" w:bidi="en-GB"/>
        </w:rPr>
        <w:t xml:space="preserve"> </w:t>
      </w:r>
      <w:r w:rsidR="00373413">
        <w:rPr>
          <w:rFonts w:cs="Calibri"/>
          <w:b/>
          <w:bCs/>
          <w:spacing w:val="-37"/>
          <w:sz w:val="20"/>
          <w:szCs w:val="20"/>
          <w:u w:val="single" w:color="000000"/>
          <w:lang w:eastAsia="en-GB" w:bidi="en-GB"/>
        </w:rPr>
        <w:t xml:space="preserve"> </w:t>
      </w:r>
      <w:r w:rsidRPr="00FD5E5A">
        <w:rPr>
          <w:rFonts w:cs="Calibri"/>
          <w:b/>
          <w:bCs/>
          <w:sz w:val="20"/>
          <w:szCs w:val="20"/>
          <w:u w:val="single" w:color="000000"/>
          <w:lang w:eastAsia="en-GB" w:bidi="en-GB"/>
        </w:rPr>
        <w:t>Business</w:t>
      </w:r>
    </w:p>
    <w:p w14:paraId="7640CBD3" w14:textId="77777777" w:rsidR="00FD5E5A" w:rsidRPr="00FD5E5A" w:rsidRDefault="00FD5E5A" w:rsidP="00FD5E5A">
      <w:pPr>
        <w:widowControl w:val="0"/>
        <w:autoSpaceDE w:val="0"/>
        <w:autoSpaceDN w:val="0"/>
        <w:spacing w:before="70" w:after="0" w:line="240" w:lineRule="auto"/>
        <w:ind w:left="140" w:right="67"/>
        <w:jc w:val="both"/>
        <w:rPr>
          <w:rFonts w:cs="Calibri"/>
          <w:sz w:val="20"/>
          <w:szCs w:val="20"/>
          <w:lang w:eastAsia="en-GB" w:bidi="en-GB"/>
        </w:rPr>
      </w:pPr>
      <w:r w:rsidRPr="00FD5E5A">
        <w:rPr>
          <w:rFonts w:cs="Calibri"/>
          <w:sz w:val="20"/>
          <w:szCs w:val="20"/>
          <w:lang w:eastAsia="en-GB" w:bidi="en-GB"/>
        </w:rPr>
        <w:t>Please read this document carefully. It sets out the terms and conditions on which we agree to act for you and contains details of our respective responsibilities. By asking us to quote for, arrange or handle your insurance, you are providing your informed agreement to these Terms of Business. This document will supersede any Terms of Business previously in force. Please contact us immediately if there is anything in these Terms of Business which you do not understand or with which you disagree.</w:t>
      </w:r>
    </w:p>
    <w:p w14:paraId="2ED84A60"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3AAA0DEE" w14:textId="77777777" w:rsidR="00FD5E5A" w:rsidRPr="00FD5E5A" w:rsidRDefault="00FD5E5A" w:rsidP="00FD5E5A">
      <w:pPr>
        <w:widowControl w:val="0"/>
        <w:autoSpaceDE w:val="0"/>
        <w:autoSpaceDN w:val="0"/>
        <w:spacing w:after="0" w:line="276" w:lineRule="auto"/>
        <w:ind w:left="140" w:right="69"/>
        <w:jc w:val="both"/>
        <w:rPr>
          <w:rFonts w:cs="Calibri"/>
          <w:sz w:val="20"/>
          <w:szCs w:val="20"/>
          <w:lang w:eastAsia="en-GB" w:bidi="en-GB"/>
        </w:rPr>
      </w:pPr>
      <w:r w:rsidRPr="00FD5E5A">
        <w:rPr>
          <w:rFonts w:cs="Calibri"/>
          <w:sz w:val="20"/>
          <w:szCs w:val="20"/>
          <w:lang w:eastAsia="en-GB" w:bidi="en-GB"/>
        </w:rPr>
        <w:t>References to “We” and “Us” means County Insurance Consultants Ltd and our trading names. References to “you” means the insured and/or their appointed agent.</w:t>
      </w:r>
    </w:p>
    <w:p w14:paraId="28E5411F" w14:textId="77777777" w:rsidR="00FD5E5A" w:rsidRPr="00FD5E5A" w:rsidRDefault="00FD5E5A" w:rsidP="00FD5E5A">
      <w:pPr>
        <w:widowControl w:val="0"/>
        <w:autoSpaceDE w:val="0"/>
        <w:autoSpaceDN w:val="0"/>
        <w:spacing w:before="7" w:after="0" w:line="240" w:lineRule="auto"/>
        <w:rPr>
          <w:rFonts w:cs="Calibri"/>
          <w:sz w:val="16"/>
          <w:szCs w:val="20"/>
          <w:lang w:eastAsia="en-GB" w:bidi="en-GB"/>
        </w:rPr>
      </w:pPr>
    </w:p>
    <w:p w14:paraId="7E001E0C" w14:textId="77777777" w:rsidR="002A55EB" w:rsidRDefault="00FD5E5A" w:rsidP="00FD5E5A">
      <w:pPr>
        <w:widowControl w:val="0"/>
        <w:tabs>
          <w:tab w:val="left" w:pos="4328"/>
        </w:tabs>
        <w:autoSpaceDE w:val="0"/>
        <w:autoSpaceDN w:val="0"/>
        <w:spacing w:after="0" w:line="288" w:lineRule="auto"/>
        <w:ind w:left="140" w:right="38" w:hanging="29"/>
        <w:jc w:val="both"/>
        <w:rPr>
          <w:rFonts w:cs="Calibri"/>
          <w:b/>
          <w:sz w:val="20"/>
          <w:lang w:eastAsia="en-GB" w:bidi="en-GB"/>
        </w:rPr>
      </w:pPr>
      <w:r w:rsidRPr="00FD5E5A">
        <w:rPr>
          <w:rFonts w:cs="Calibri"/>
          <w:b/>
          <w:sz w:val="20"/>
          <w:u w:val="single"/>
          <w:lang w:eastAsia="en-GB" w:bidi="en-GB"/>
        </w:rPr>
        <w:t>The Financial</w:t>
      </w:r>
      <w:r w:rsidRPr="00FD5E5A">
        <w:rPr>
          <w:rFonts w:cs="Calibri"/>
          <w:b/>
          <w:spacing w:val="-24"/>
          <w:sz w:val="20"/>
          <w:u w:val="single"/>
          <w:lang w:eastAsia="en-GB" w:bidi="en-GB"/>
        </w:rPr>
        <w:t xml:space="preserve"> </w:t>
      </w:r>
      <w:r w:rsidRPr="00FD5E5A">
        <w:rPr>
          <w:rFonts w:cs="Calibri"/>
          <w:b/>
          <w:sz w:val="20"/>
          <w:u w:val="single"/>
          <w:lang w:eastAsia="en-GB" w:bidi="en-GB"/>
        </w:rPr>
        <w:t>Conduct</w:t>
      </w:r>
      <w:r w:rsidRPr="00FD5E5A">
        <w:rPr>
          <w:rFonts w:cs="Calibri"/>
          <w:b/>
          <w:spacing w:val="-12"/>
          <w:sz w:val="20"/>
          <w:u w:val="single"/>
          <w:lang w:eastAsia="en-GB" w:bidi="en-GB"/>
        </w:rPr>
        <w:t xml:space="preserve"> </w:t>
      </w:r>
      <w:r w:rsidRPr="00FD5E5A">
        <w:rPr>
          <w:rFonts w:cs="Calibri"/>
          <w:b/>
          <w:sz w:val="20"/>
          <w:u w:val="single"/>
          <w:lang w:eastAsia="en-GB" w:bidi="en-GB"/>
        </w:rPr>
        <w:t>Authority</w:t>
      </w:r>
    </w:p>
    <w:p w14:paraId="658D9FC1" w14:textId="77777777" w:rsidR="00FD5E5A" w:rsidRPr="00FD5E5A" w:rsidRDefault="00FD5E5A" w:rsidP="00FD5E5A">
      <w:pPr>
        <w:widowControl w:val="0"/>
        <w:tabs>
          <w:tab w:val="left" w:pos="4328"/>
        </w:tabs>
        <w:autoSpaceDE w:val="0"/>
        <w:autoSpaceDN w:val="0"/>
        <w:spacing w:after="0" w:line="288" w:lineRule="auto"/>
        <w:ind w:left="140" w:right="38" w:hanging="29"/>
        <w:jc w:val="both"/>
        <w:rPr>
          <w:rFonts w:cs="Calibri"/>
          <w:sz w:val="20"/>
          <w:lang w:eastAsia="en-GB" w:bidi="en-GB"/>
        </w:rPr>
      </w:pPr>
      <w:r w:rsidRPr="00FD5E5A">
        <w:rPr>
          <w:rFonts w:cs="Calibri"/>
          <w:sz w:val="20"/>
          <w:lang w:eastAsia="en-GB" w:bidi="en-GB"/>
        </w:rPr>
        <w:t>County Insurance Consultants Ltd is authorised and regulated by the Financial Conduct Authority with FCA Register number FRN</w:t>
      </w:r>
      <w:r w:rsidRPr="00FD5E5A">
        <w:rPr>
          <w:rFonts w:cs="Calibri"/>
          <w:spacing w:val="-4"/>
          <w:sz w:val="20"/>
          <w:lang w:eastAsia="en-GB" w:bidi="en-GB"/>
        </w:rPr>
        <w:t xml:space="preserve"> </w:t>
      </w:r>
      <w:r w:rsidRPr="00FD5E5A">
        <w:rPr>
          <w:rFonts w:cs="Calibri"/>
          <w:sz w:val="20"/>
          <w:lang w:eastAsia="en-GB" w:bidi="en-GB"/>
        </w:rPr>
        <w:t>305560.</w:t>
      </w:r>
    </w:p>
    <w:p w14:paraId="05369073" w14:textId="77777777" w:rsidR="00FD5E5A" w:rsidRPr="00FD5E5A" w:rsidRDefault="00FD5E5A" w:rsidP="00FD5E5A">
      <w:pPr>
        <w:widowControl w:val="0"/>
        <w:autoSpaceDE w:val="0"/>
        <w:autoSpaceDN w:val="0"/>
        <w:spacing w:before="105" w:after="0" w:line="276" w:lineRule="auto"/>
        <w:ind w:left="140" w:right="60"/>
        <w:jc w:val="both"/>
        <w:rPr>
          <w:rFonts w:cs="Calibri"/>
          <w:sz w:val="20"/>
          <w:szCs w:val="20"/>
          <w:lang w:eastAsia="en-GB" w:bidi="en-GB"/>
        </w:rPr>
      </w:pPr>
      <w:r w:rsidRPr="00FD5E5A">
        <w:rPr>
          <w:rFonts w:cs="Calibri"/>
          <w:sz w:val="20"/>
          <w:szCs w:val="20"/>
          <w:lang w:eastAsia="en-GB" w:bidi="en-GB"/>
        </w:rPr>
        <w:t>We are an Insurance Intermediary and our permitted</w:t>
      </w:r>
      <w:r w:rsidRPr="00FD5E5A">
        <w:rPr>
          <w:rFonts w:cs="Calibri"/>
          <w:spacing w:val="-9"/>
          <w:sz w:val="20"/>
          <w:szCs w:val="20"/>
          <w:lang w:eastAsia="en-GB" w:bidi="en-GB"/>
        </w:rPr>
        <w:t xml:space="preserve"> </w:t>
      </w:r>
      <w:r w:rsidRPr="00FD5E5A">
        <w:rPr>
          <w:rFonts w:cs="Calibri"/>
          <w:sz w:val="20"/>
          <w:szCs w:val="20"/>
          <w:lang w:eastAsia="en-GB" w:bidi="en-GB"/>
        </w:rPr>
        <w:t>business</w:t>
      </w:r>
      <w:r w:rsidRPr="00FD5E5A">
        <w:rPr>
          <w:rFonts w:cs="Calibri"/>
          <w:spacing w:val="-8"/>
          <w:sz w:val="20"/>
          <w:szCs w:val="20"/>
          <w:lang w:eastAsia="en-GB" w:bidi="en-GB"/>
        </w:rPr>
        <w:t xml:space="preserve"> </w:t>
      </w:r>
      <w:r w:rsidRPr="00FD5E5A">
        <w:rPr>
          <w:rFonts w:cs="Calibri"/>
          <w:sz w:val="20"/>
          <w:szCs w:val="20"/>
          <w:lang w:eastAsia="en-GB" w:bidi="en-GB"/>
        </w:rPr>
        <w:t>is</w:t>
      </w:r>
      <w:r w:rsidRPr="00FD5E5A">
        <w:rPr>
          <w:rFonts w:cs="Calibri"/>
          <w:spacing w:val="-11"/>
          <w:sz w:val="20"/>
          <w:szCs w:val="20"/>
          <w:lang w:eastAsia="en-GB" w:bidi="en-GB"/>
        </w:rPr>
        <w:t xml:space="preserve"> </w:t>
      </w:r>
      <w:r w:rsidRPr="00FD5E5A">
        <w:rPr>
          <w:rFonts w:cs="Calibri"/>
          <w:sz w:val="20"/>
          <w:szCs w:val="20"/>
          <w:lang w:eastAsia="en-GB" w:bidi="en-GB"/>
        </w:rPr>
        <w:t>arranging,</w:t>
      </w:r>
      <w:r w:rsidRPr="00FD5E5A">
        <w:rPr>
          <w:rFonts w:cs="Calibri"/>
          <w:spacing w:val="-11"/>
          <w:sz w:val="20"/>
          <w:szCs w:val="20"/>
          <w:lang w:eastAsia="en-GB" w:bidi="en-GB"/>
        </w:rPr>
        <w:t xml:space="preserve"> </w:t>
      </w:r>
      <w:r w:rsidRPr="00FD5E5A">
        <w:rPr>
          <w:rFonts w:cs="Calibri"/>
          <w:sz w:val="20"/>
          <w:szCs w:val="20"/>
          <w:lang w:eastAsia="en-GB" w:bidi="en-GB"/>
        </w:rPr>
        <w:t>advising,</w:t>
      </w:r>
      <w:r w:rsidRPr="00FD5E5A">
        <w:rPr>
          <w:rFonts w:cs="Calibri"/>
          <w:spacing w:val="-9"/>
          <w:sz w:val="20"/>
          <w:szCs w:val="20"/>
          <w:lang w:eastAsia="en-GB" w:bidi="en-GB"/>
        </w:rPr>
        <w:t xml:space="preserve"> </w:t>
      </w:r>
      <w:r w:rsidRPr="00FD5E5A">
        <w:rPr>
          <w:rFonts w:cs="Calibri"/>
          <w:sz w:val="20"/>
          <w:szCs w:val="20"/>
          <w:lang w:eastAsia="en-GB" w:bidi="en-GB"/>
        </w:rPr>
        <w:t>dealing</w:t>
      </w:r>
      <w:r w:rsidRPr="00FD5E5A">
        <w:rPr>
          <w:rFonts w:cs="Calibri"/>
          <w:spacing w:val="-10"/>
          <w:sz w:val="20"/>
          <w:szCs w:val="20"/>
          <w:lang w:eastAsia="en-GB" w:bidi="en-GB"/>
        </w:rPr>
        <w:t xml:space="preserve"> </w:t>
      </w:r>
      <w:r w:rsidRPr="00FD5E5A">
        <w:rPr>
          <w:rFonts w:cs="Calibri"/>
          <w:sz w:val="20"/>
          <w:szCs w:val="20"/>
          <w:lang w:eastAsia="en-GB" w:bidi="en-GB"/>
        </w:rPr>
        <w:t xml:space="preserve">as agent, making arrangements and assisting in the administration and performance of general insurance contracts and pure protection contracts. We are also authorised to undertake the following consumer credit activities: Credit Broking; Debt Administration; Debt Collecting. You can check this on the FCA’s register by visiting the FCA website </w:t>
      </w:r>
      <w:hyperlink r:id="rId8">
        <w:r w:rsidRPr="00FD5E5A">
          <w:rPr>
            <w:rFonts w:cs="Calibri"/>
            <w:sz w:val="20"/>
            <w:szCs w:val="20"/>
            <w:u w:val="single"/>
            <w:lang w:eastAsia="en-GB" w:bidi="en-GB"/>
          </w:rPr>
          <w:t>https://register.fca.org.uk/</w:t>
        </w:r>
      </w:hyperlink>
      <w:r w:rsidRPr="00FD5E5A">
        <w:rPr>
          <w:rFonts w:cs="Calibri"/>
          <w:sz w:val="20"/>
          <w:szCs w:val="20"/>
          <w:lang w:eastAsia="en-GB" w:bidi="en-GB"/>
        </w:rPr>
        <w:t xml:space="preserve"> or by contacting the FCA on 0800 111</w:t>
      </w:r>
      <w:r w:rsidRPr="00FD5E5A">
        <w:rPr>
          <w:rFonts w:cs="Calibri"/>
          <w:spacing w:val="-8"/>
          <w:sz w:val="20"/>
          <w:szCs w:val="20"/>
          <w:lang w:eastAsia="en-GB" w:bidi="en-GB"/>
        </w:rPr>
        <w:t xml:space="preserve"> </w:t>
      </w:r>
      <w:r w:rsidRPr="00FD5E5A">
        <w:rPr>
          <w:rFonts w:cs="Calibri"/>
          <w:sz w:val="20"/>
          <w:szCs w:val="20"/>
          <w:lang w:eastAsia="en-GB" w:bidi="en-GB"/>
        </w:rPr>
        <w:t>6768.</w:t>
      </w:r>
    </w:p>
    <w:p w14:paraId="19503D62"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364F9585"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Our</w:t>
      </w:r>
      <w:r w:rsidRPr="00FD5E5A">
        <w:rPr>
          <w:rFonts w:cs="Calibri"/>
          <w:b/>
          <w:bCs/>
          <w:spacing w:val="-14"/>
          <w:sz w:val="20"/>
          <w:szCs w:val="20"/>
          <w:u w:val="single" w:color="000000"/>
          <w:lang w:eastAsia="en-GB" w:bidi="en-GB"/>
        </w:rPr>
        <w:t xml:space="preserve"> </w:t>
      </w:r>
      <w:r w:rsidRPr="00FD5E5A">
        <w:rPr>
          <w:rFonts w:cs="Calibri"/>
          <w:b/>
          <w:bCs/>
          <w:sz w:val="20"/>
          <w:szCs w:val="20"/>
          <w:u w:val="single" w:color="000000"/>
          <w:lang w:eastAsia="en-GB" w:bidi="en-GB"/>
        </w:rPr>
        <w:t>Servic</w:t>
      </w:r>
      <w:r w:rsidR="00373413">
        <w:rPr>
          <w:rFonts w:cs="Calibri"/>
          <w:b/>
          <w:bCs/>
          <w:sz w:val="20"/>
          <w:szCs w:val="20"/>
          <w:u w:val="single" w:color="000000"/>
          <w:lang w:eastAsia="en-GB" w:bidi="en-GB"/>
        </w:rPr>
        <w:t>e</w:t>
      </w:r>
    </w:p>
    <w:p w14:paraId="7988DA6B"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We offer a wide range of insurance products and have access to numerous insurers in the marketplace. When we arrange your insurance, we’ll inform you of the nature of the service we provide. This will be one of the following:</w:t>
      </w:r>
    </w:p>
    <w:p w14:paraId="123027E5"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p>
    <w:p w14:paraId="5C773AC1"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(a)</w:t>
      </w:r>
      <w:r w:rsidRPr="00C52800">
        <w:rPr>
          <w:rFonts w:cs="Calibri"/>
          <w:sz w:val="20"/>
          <w:szCs w:val="20"/>
          <w:lang w:eastAsia="en-GB" w:bidi="en-GB"/>
        </w:rPr>
        <w:tab/>
        <w:t>a personal recommendation to buy a policy (or policies), on the basis of a fair and personal analysis of the market</w:t>
      </w:r>
    </w:p>
    <w:p w14:paraId="6515F1A7"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(b)</w:t>
      </w:r>
      <w:r w:rsidRPr="00C52800">
        <w:rPr>
          <w:rFonts w:cs="Calibri"/>
          <w:sz w:val="20"/>
          <w:szCs w:val="20"/>
          <w:lang w:eastAsia="en-GB" w:bidi="en-GB"/>
        </w:rPr>
        <w:tab/>
        <w:t>a personal recommendation to buy a policy (or policies) we select from one or more insurance undertakings (not on the basis of a fair and personal analysis of the market) in which case we will provide the names of those insurance undertakings</w:t>
      </w:r>
    </w:p>
    <w:p w14:paraId="15E470F5"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(c)</w:t>
      </w:r>
      <w:r w:rsidRPr="00C52800">
        <w:rPr>
          <w:rFonts w:cs="Calibri"/>
          <w:sz w:val="20"/>
          <w:szCs w:val="20"/>
          <w:lang w:eastAsia="en-GB" w:bidi="en-GB"/>
        </w:rPr>
        <w:tab/>
        <w:t>information only about a policy from one or more insurance undertakings without giving you advice or a personal recommendation, in which case we will provide the names of those insurance undertakings</w:t>
      </w:r>
    </w:p>
    <w:p w14:paraId="77CE1FF2"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p>
    <w:p w14:paraId="39AC88EA"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We are not under a contractual obligation to conduct insurance distribution exclusively with any insurers.</w:t>
      </w:r>
    </w:p>
    <w:p w14:paraId="2B0D588B" w14:textId="77777777" w:rsidR="00C52800" w:rsidRPr="00C52800" w:rsidRDefault="00C52800" w:rsidP="00C52800">
      <w:pPr>
        <w:widowControl w:val="0"/>
        <w:autoSpaceDE w:val="0"/>
        <w:autoSpaceDN w:val="0"/>
        <w:spacing w:before="2" w:after="0" w:line="240" w:lineRule="auto"/>
        <w:rPr>
          <w:rFonts w:cs="Calibri"/>
          <w:sz w:val="20"/>
          <w:szCs w:val="20"/>
          <w:lang w:eastAsia="en-GB" w:bidi="en-GB"/>
        </w:rPr>
      </w:pPr>
    </w:p>
    <w:p w14:paraId="3A0A96AD"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Unless we tell you otherwise, we act on your behalf in sourcing and placing and administering your insurance and in the event of claims.</w:t>
      </w:r>
    </w:p>
    <w:p w14:paraId="43433DF1"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p>
    <w:p w14:paraId="05AC3141"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 xml:space="preserve">Where we act on behalf of the insurer under a delegated authority agreement whereby, we are able to quote or issue policy documentation or settle claims or handle complaints on their behalf we will let you know in writing.   </w:t>
      </w:r>
    </w:p>
    <w:p w14:paraId="39EA30E7"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p>
    <w:p w14:paraId="6862E0C9"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r w:rsidRPr="00C52800">
        <w:rPr>
          <w:rFonts w:cs="Calibri"/>
          <w:sz w:val="20"/>
          <w:szCs w:val="20"/>
          <w:lang w:eastAsia="en-GB" w:bidi="en-GB"/>
        </w:rPr>
        <w:t xml:space="preserve">If we use the services of another intermediary to place your insurance, we will advise you of the name of the intermediary we used and the name of the ultimate insurer.  </w:t>
      </w:r>
    </w:p>
    <w:p w14:paraId="34567B2D" w14:textId="77777777" w:rsidR="00C52800" w:rsidRPr="00C52800" w:rsidRDefault="00C52800" w:rsidP="00194CC6">
      <w:pPr>
        <w:widowControl w:val="0"/>
        <w:autoSpaceDE w:val="0"/>
        <w:autoSpaceDN w:val="0"/>
        <w:spacing w:before="2" w:after="0" w:line="240" w:lineRule="auto"/>
        <w:ind w:left="111"/>
        <w:rPr>
          <w:rFonts w:cs="Calibri"/>
          <w:sz w:val="20"/>
          <w:szCs w:val="20"/>
          <w:lang w:eastAsia="en-GB" w:bidi="en-GB"/>
        </w:rPr>
      </w:pPr>
    </w:p>
    <w:p w14:paraId="31C36934" w14:textId="74C0465C" w:rsidR="00FD5E5A" w:rsidRPr="00FD5E5A" w:rsidRDefault="00C52800" w:rsidP="00194CC6">
      <w:pPr>
        <w:widowControl w:val="0"/>
        <w:autoSpaceDE w:val="0"/>
        <w:autoSpaceDN w:val="0"/>
        <w:spacing w:before="2" w:after="0" w:line="240" w:lineRule="auto"/>
        <w:ind w:left="111"/>
        <w:rPr>
          <w:rFonts w:cs="Calibri"/>
          <w:sz w:val="16"/>
          <w:szCs w:val="20"/>
          <w:lang w:eastAsia="en-GB" w:bidi="en-GB"/>
        </w:rPr>
      </w:pPr>
      <w:r w:rsidRPr="00C52800">
        <w:rPr>
          <w:rFonts w:cs="Calibri"/>
          <w:sz w:val="20"/>
          <w:szCs w:val="20"/>
          <w:lang w:eastAsia="en-GB" w:bidi="en-GB"/>
        </w:rPr>
        <w:t xml:space="preserve">Requests for cover or changes to your insurance are not effective until they are confirmed by us.  </w:t>
      </w:r>
    </w:p>
    <w:p w14:paraId="30A7BAD2" w14:textId="77777777" w:rsidR="00FD5E5A" w:rsidRPr="00FD5E5A" w:rsidRDefault="00FD5E5A" w:rsidP="00FD5E5A">
      <w:pPr>
        <w:widowControl w:val="0"/>
        <w:tabs>
          <w:tab w:val="left" w:pos="4331"/>
        </w:tabs>
        <w:autoSpaceDE w:val="0"/>
        <w:autoSpaceDN w:val="0"/>
        <w:spacing w:before="1"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Conflicts of</w:t>
      </w:r>
      <w:r w:rsidRPr="00FD5E5A">
        <w:rPr>
          <w:rFonts w:cs="Calibri"/>
          <w:b/>
          <w:bCs/>
          <w:spacing w:val="-24"/>
          <w:sz w:val="20"/>
          <w:szCs w:val="20"/>
          <w:u w:val="single" w:color="000000"/>
          <w:lang w:eastAsia="en-GB" w:bidi="en-GB"/>
        </w:rPr>
        <w:t xml:space="preserve"> </w:t>
      </w:r>
      <w:r w:rsidRPr="00FD5E5A">
        <w:rPr>
          <w:rFonts w:cs="Calibri"/>
          <w:b/>
          <w:bCs/>
          <w:sz w:val="20"/>
          <w:szCs w:val="20"/>
          <w:u w:val="single" w:color="000000"/>
          <w:lang w:eastAsia="en-GB" w:bidi="en-GB"/>
        </w:rPr>
        <w:t>Interest</w:t>
      </w:r>
    </w:p>
    <w:p w14:paraId="5A49AF74" w14:textId="64BC718B" w:rsidR="00FD5E5A" w:rsidRDefault="00C52800" w:rsidP="00194CC6">
      <w:pPr>
        <w:widowControl w:val="0"/>
        <w:autoSpaceDE w:val="0"/>
        <w:autoSpaceDN w:val="0"/>
        <w:spacing w:before="3" w:after="0" w:line="240" w:lineRule="auto"/>
        <w:ind w:left="111"/>
        <w:rPr>
          <w:rFonts w:cs="Calibri"/>
          <w:sz w:val="20"/>
          <w:szCs w:val="20"/>
          <w:lang w:eastAsia="en-GB" w:bidi="en-GB"/>
        </w:rPr>
      </w:pPr>
      <w:r w:rsidRPr="00C52800">
        <w:rPr>
          <w:rFonts w:cs="Calibri"/>
          <w:sz w:val="20"/>
          <w:szCs w:val="20"/>
          <w:lang w:eastAsia="en-GB" w:bidi="en-GB"/>
        </w:rPr>
        <w:t xml:space="preserve">We are part of the Global Risk Partners Limited group (GRP Group) which comprises a number of insurance intermediaries.  You can find details of these at </w:t>
      </w:r>
      <w:hyperlink r:id="rId9" w:history="1">
        <w:r w:rsidRPr="00C52800">
          <w:rPr>
            <w:rStyle w:val="Hyperlink"/>
            <w:rFonts w:ascii="Calibri" w:eastAsia="Calibri" w:hAnsi="Calibri" w:cs="Arial"/>
          </w:rPr>
          <w:t>www.grpgroup.co.uk</w:t>
        </w:r>
      </w:hyperlink>
      <w:r w:rsidRPr="00C52800">
        <w:rPr>
          <w:rFonts w:cs="Calibri"/>
          <w:sz w:val="20"/>
          <w:szCs w:val="20"/>
          <w:lang w:eastAsia="en-GB" w:bidi="en-GB"/>
        </w:rPr>
        <w:t xml:space="preserve">.  We may sometimes approach other GRP group companies to provide quotes and may recommend their products if they are assessed to meet your needs.  We will tell you if this is the case.  All GRP Group firms involved in a placement may be remunerated.  </w:t>
      </w:r>
    </w:p>
    <w:p w14:paraId="5B1F3E00" w14:textId="77777777" w:rsidR="00C52800" w:rsidRPr="00FD5E5A" w:rsidRDefault="00C52800" w:rsidP="00194CC6">
      <w:pPr>
        <w:widowControl w:val="0"/>
        <w:autoSpaceDE w:val="0"/>
        <w:autoSpaceDN w:val="0"/>
        <w:spacing w:before="3" w:after="0" w:line="240" w:lineRule="auto"/>
        <w:ind w:left="111"/>
        <w:rPr>
          <w:rFonts w:cs="Calibri"/>
          <w:sz w:val="20"/>
          <w:szCs w:val="20"/>
          <w:lang w:eastAsia="en-GB" w:bidi="en-GB"/>
        </w:rPr>
      </w:pPr>
    </w:p>
    <w:p w14:paraId="57DCEBE7" w14:textId="7CBD934F" w:rsidR="00FD5E5A" w:rsidRPr="00FD5E5A" w:rsidRDefault="00FD5E5A" w:rsidP="00FD5E5A">
      <w:pPr>
        <w:widowControl w:val="0"/>
        <w:autoSpaceDE w:val="0"/>
        <w:autoSpaceDN w:val="0"/>
        <w:spacing w:after="0" w:line="240" w:lineRule="auto"/>
        <w:ind w:left="140" w:right="141"/>
        <w:jc w:val="both"/>
        <w:rPr>
          <w:rFonts w:cs="Calibri"/>
          <w:sz w:val="20"/>
          <w:szCs w:val="20"/>
          <w:lang w:eastAsia="en-GB" w:bidi="en-GB"/>
        </w:rPr>
      </w:pPr>
      <w:r w:rsidRPr="00FD5E5A">
        <w:rPr>
          <w:rFonts w:cs="Calibri"/>
          <w:sz w:val="20"/>
          <w:szCs w:val="20"/>
          <w:lang w:eastAsia="en-GB" w:bidi="en-GB"/>
        </w:rPr>
        <w:t xml:space="preserve">No firms within the GRP </w:t>
      </w:r>
      <w:r w:rsidR="003A698C">
        <w:rPr>
          <w:rFonts w:cs="Calibri"/>
          <w:sz w:val="20"/>
          <w:szCs w:val="20"/>
          <w:lang w:eastAsia="en-GB" w:bidi="en-GB"/>
        </w:rPr>
        <w:t>G</w:t>
      </w:r>
      <w:r w:rsidRPr="00FD5E5A">
        <w:rPr>
          <w:rFonts w:cs="Calibri"/>
          <w:sz w:val="20"/>
          <w:szCs w:val="20"/>
          <w:lang w:eastAsia="en-GB" w:bidi="en-GB"/>
        </w:rPr>
        <w:t>roup have any direct or indirect shareholdings in any insurers.</w:t>
      </w:r>
    </w:p>
    <w:p w14:paraId="5152D2EF"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717308BE" w14:textId="7901F954" w:rsidR="00FD5E5A" w:rsidRPr="00FD5E5A" w:rsidRDefault="00FD5E5A" w:rsidP="00FD5E5A">
      <w:pPr>
        <w:widowControl w:val="0"/>
        <w:autoSpaceDE w:val="0"/>
        <w:autoSpaceDN w:val="0"/>
        <w:spacing w:after="0" w:line="240" w:lineRule="auto"/>
        <w:ind w:left="140" w:right="130"/>
        <w:jc w:val="both"/>
        <w:rPr>
          <w:rFonts w:cs="Calibri"/>
          <w:sz w:val="20"/>
          <w:szCs w:val="20"/>
          <w:lang w:eastAsia="en-GB" w:bidi="en-GB"/>
        </w:rPr>
      </w:pPr>
      <w:r w:rsidRPr="00FD5E5A">
        <w:rPr>
          <w:rFonts w:cs="Calibri"/>
          <w:sz w:val="20"/>
          <w:szCs w:val="20"/>
          <w:lang w:eastAsia="en-GB" w:bidi="en-GB"/>
        </w:rPr>
        <w:t>It</w:t>
      </w:r>
      <w:r w:rsidRPr="00FD5E5A">
        <w:rPr>
          <w:rFonts w:cs="Calibri"/>
          <w:spacing w:val="-12"/>
          <w:sz w:val="20"/>
          <w:szCs w:val="20"/>
          <w:lang w:eastAsia="en-GB" w:bidi="en-GB"/>
        </w:rPr>
        <w:t xml:space="preserve"> </w:t>
      </w:r>
      <w:r w:rsidRPr="00FD5E5A">
        <w:rPr>
          <w:rFonts w:cs="Calibri"/>
          <w:sz w:val="20"/>
          <w:szCs w:val="20"/>
          <w:lang w:eastAsia="en-GB" w:bidi="en-GB"/>
        </w:rPr>
        <w:t>is</w:t>
      </w:r>
      <w:r w:rsidRPr="00FD5E5A">
        <w:rPr>
          <w:rFonts w:cs="Calibri"/>
          <w:spacing w:val="-10"/>
          <w:sz w:val="20"/>
          <w:szCs w:val="20"/>
          <w:lang w:eastAsia="en-GB" w:bidi="en-GB"/>
        </w:rPr>
        <w:t xml:space="preserve"> </w:t>
      </w:r>
      <w:r w:rsidRPr="00FD5E5A">
        <w:rPr>
          <w:rFonts w:cs="Calibri"/>
          <w:sz w:val="20"/>
          <w:szCs w:val="20"/>
          <w:lang w:eastAsia="en-GB" w:bidi="en-GB"/>
        </w:rPr>
        <w:t>our</w:t>
      </w:r>
      <w:r w:rsidRPr="00FD5E5A">
        <w:rPr>
          <w:rFonts w:cs="Calibri"/>
          <w:spacing w:val="-11"/>
          <w:sz w:val="20"/>
          <w:szCs w:val="20"/>
          <w:lang w:eastAsia="en-GB" w:bidi="en-GB"/>
        </w:rPr>
        <w:t xml:space="preserve"> </w:t>
      </w:r>
      <w:r w:rsidRPr="00FD5E5A">
        <w:rPr>
          <w:rFonts w:cs="Calibri"/>
          <w:sz w:val="20"/>
          <w:szCs w:val="20"/>
          <w:lang w:eastAsia="en-GB" w:bidi="en-GB"/>
        </w:rPr>
        <w:t>aim</w:t>
      </w:r>
      <w:r w:rsidRPr="00FD5E5A">
        <w:rPr>
          <w:rFonts w:cs="Calibri"/>
          <w:spacing w:val="-12"/>
          <w:sz w:val="20"/>
          <w:szCs w:val="20"/>
          <w:lang w:eastAsia="en-GB" w:bidi="en-GB"/>
        </w:rPr>
        <w:t xml:space="preserve"> </w:t>
      </w:r>
      <w:r w:rsidRPr="00FD5E5A">
        <w:rPr>
          <w:rFonts w:cs="Calibri"/>
          <w:sz w:val="20"/>
          <w:szCs w:val="20"/>
          <w:lang w:eastAsia="en-GB" w:bidi="en-GB"/>
        </w:rPr>
        <w:t>to</w:t>
      </w:r>
      <w:r w:rsidRPr="00FD5E5A">
        <w:rPr>
          <w:rFonts w:cs="Calibri"/>
          <w:spacing w:val="-11"/>
          <w:sz w:val="20"/>
          <w:szCs w:val="20"/>
          <w:lang w:eastAsia="en-GB" w:bidi="en-GB"/>
        </w:rPr>
        <w:t xml:space="preserve"> </w:t>
      </w:r>
      <w:r w:rsidRPr="00FD5E5A">
        <w:rPr>
          <w:rFonts w:cs="Calibri"/>
          <w:sz w:val="20"/>
          <w:szCs w:val="20"/>
          <w:lang w:eastAsia="en-GB" w:bidi="en-GB"/>
        </w:rPr>
        <w:t>avoid</w:t>
      </w:r>
      <w:r w:rsidRPr="00FD5E5A">
        <w:rPr>
          <w:rFonts w:cs="Calibri"/>
          <w:spacing w:val="-11"/>
          <w:sz w:val="20"/>
          <w:szCs w:val="20"/>
          <w:lang w:eastAsia="en-GB" w:bidi="en-GB"/>
        </w:rPr>
        <w:t xml:space="preserve"> </w:t>
      </w:r>
      <w:r w:rsidRPr="00FD5E5A">
        <w:rPr>
          <w:rFonts w:cs="Calibri"/>
          <w:sz w:val="20"/>
          <w:szCs w:val="20"/>
          <w:lang w:eastAsia="en-GB" w:bidi="en-GB"/>
        </w:rPr>
        <w:t>any</w:t>
      </w:r>
      <w:r w:rsidRPr="00FD5E5A">
        <w:rPr>
          <w:rFonts w:cs="Calibri"/>
          <w:spacing w:val="-11"/>
          <w:sz w:val="20"/>
          <w:szCs w:val="20"/>
          <w:lang w:eastAsia="en-GB" w:bidi="en-GB"/>
        </w:rPr>
        <w:t xml:space="preserve"> </w:t>
      </w:r>
      <w:r w:rsidRPr="00FD5E5A">
        <w:rPr>
          <w:rFonts w:cs="Calibri"/>
          <w:sz w:val="20"/>
          <w:szCs w:val="20"/>
          <w:lang w:eastAsia="en-GB" w:bidi="en-GB"/>
        </w:rPr>
        <w:t>potential</w:t>
      </w:r>
      <w:r w:rsidRPr="00FD5E5A">
        <w:rPr>
          <w:rFonts w:cs="Calibri"/>
          <w:spacing w:val="-10"/>
          <w:sz w:val="20"/>
          <w:szCs w:val="20"/>
          <w:lang w:eastAsia="en-GB" w:bidi="en-GB"/>
        </w:rPr>
        <w:t xml:space="preserve"> </w:t>
      </w:r>
      <w:r w:rsidRPr="00FD5E5A">
        <w:rPr>
          <w:rFonts w:cs="Calibri"/>
          <w:sz w:val="20"/>
          <w:szCs w:val="20"/>
          <w:lang w:eastAsia="en-GB" w:bidi="en-GB"/>
        </w:rPr>
        <w:t>or</w:t>
      </w:r>
      <w:r w:rsidRPr="00FD5E5A">
        <w:rPr>
          <w:rFonts w:cs="Calibri"/>
          <w:spacing w:val="-12"/>
          <w:sz w:val="20"/>
          <w:szCs w:val="20"/>
          <w:lang w:eastAsia="en-GB" w:bidi="en-GB"/>
        </w:rPr>
        <w:t xml:space="preserve"> </w:t>
      </w:r>
      <w:r w:rsidRPr="00FD5E5A">
        <w:rPr>
          <w:rFonts w:cs="Calibri"/>
          <w:sz w:val="20"/>
          <w:szCs w:val="20"/>
          <w:lang w:eastAsia="en-GB" w:bidi="en-GB"/>
        </w:rPr>
        <w:t>actual</w:t>
      </w:r>
      <w:r w:rsidRPr="00FD5E5A">
        <w:rPr>
          <w:rFonts w:cs="Calibri"/>
          <w:spacing w:val="-13"/>
          <w:sz w:val="20"/>
          <w:szCs w:val="20"/>
          <w:lang w:eastAsia="en-GB" w:bidi="en-GB"/>
        </w:rPr>
        <w:t xml:space="preserve"> </w:t>
      </w:r>
      <w:r w:rsidRPr="00FD5E5A">
        <w:rPr>
          <w:rFonts w:cs="Calibri"/>
          <w:sz w:val="20"/>
          <w:szCs w:val="20"/>
          <w:lang w:eastAsia="en-GB" w:bidi="en-GB"/>
        </w:rPr>
        <w:t>conflicts of interest in our dealing with you, if a conflict does arise,</w:t>
      </w:r>
      <w:r w:rsidRPr="00FD5E5A">
        <w:rPr>
          <w:rFonts w:cs="Calibri"/>
          <w:spacing w:val="-8"/>
          <w:sz w:val="20"/>
          <w:szCs w:val="20"/>
          <w:lang w:eastAsia="en-GB" w:bidi="en-GB"/>
        </w:rPr>
        <w:t xml:space="preserve"> </w:t>
      </w:r>
      <w:r w:rsidRPr="00FD5E5A">
        <w:rPr>
          <w:rFonts w:cs="Calibri"/>
          <w:sz w:val="20"/>
          <w:szCs w:val="20"/>
          <w:lang w:eastAsia="en-GB" w:bidi="en-GB"/>
        </w:rPr>
        <w:t>we</w:t>
      </w:r>
      <w:r w:rsidRPr="00FD5E5A">
        <w:rPr>
          <w:rFonts w:cs="Calibri"/>
          <w:spacing w:val="-9"/>
          <w:sz w:val="20"/>
          <w:szCs w:val="20"/>
          <w:lang w:eastAsia="en-GB" w:bidi="en-GB"/>
        </w:rPr>
        <w:t xml:space="preserve"> </w:t>
      </w:r>
      <w:r w:rsidRPr="00FD5E5A">
        <w:rPr>
          <w:rFonts w:cs="Calibri"/>
          <w:sz w:val="20"/>
          <w:szCs w:val="20"/>
          <w:lang w:eastAsia="en-GB" w:bidi="en-GB"/>
        </w:rPr>
        <w:t>will</w:t>
      </w:r>
      <w:r w:rsidRPr="00FD5E5A">
        <w:rPr>
          <w:rFonts w:cs="Calibri"/>
          <w:spacing w:val="-9"/>
          <w:sz w:val="20"/>
          <w:szCs w:val="20"/>
          <w:lang w:eastAsia="en-GB" w:bidi="en-GB"/>
        </w:rPr>
        <w:t xml:space="preserve"> </w:t>
      </w:r>
      <w:r w:rsidRPr="00FD5E5A">
        <w:rPr>
          <w:rFonts w:cs="Calibri"/>
          <w:sz w:val="20"/>
          <w:szCs w:val="20"/>
          <w:lang w:eastAsia="en-GB" w:bidi="en-GB"/>
        </w:rPr>
        <w:t>advise</w:t>
      </w:r>
      <w:r w:rsidRPr="00FD5E5A">
        <w:rPr>
          <w:rFonts w:cs="Calibri"/>
          <w:spacing w:val="-11"/>
          <w:sz w:val="20"/>
          <w:szCs w:val="20"/>
          <w:lang w:eastAsia="en-GB" w:bidi="en-GB"/>
        </w:rPr>
        <w:t xml:space="preserve"> </w:t>
      </w:r>
      <w:r w:rsidRPr="00FD5E5A">
        <w:rPr>
          <w:rFonts w:cs="Calibri"/>
          <w:sz w:val="20"/>
          <w:szCs w:val="20"/>
          <w:lang w:eastAsia="en-GB" w:bidi="en-GB"/>
        </w:rPr>
        <w:t>you</w:t>
      </w:r>
      <w:r w:rsidRPr="00FD5E5A">
        <w:rPr>
          <w:rFonts w:cs="Calibri"/>
          <w:spacing w:val="-7"/>
          <w:sz w:val="20"/>
          <w:szCs w:val="20"/>
          <w:lang w:eastAsia="en-GB" w:bidi="en-GB"/>
        </w:rPr>
        <w:t xml:space="preserve"> </w:t>
      </w:r>
      <w:r w:rsidRPr="00FD5E5A">
        <w:rPr>
          <w:rFonts w:cs="Calibri"/>
          <w:sz w:val="20"/>
          <w:szCs w:val="20"/>
          <w:lang w:eastAsia="en-GB" w:bidi="en-GB"/>
        </w:rPr>
        <w:t>of</w:t>
      </w:r>
      <w:r w:rsidRPr="00FD5E5A">
        <w:rPr>
          <w:rFonts w:cs="Calibri"/>
          <w:spacing w:val="-11"/>
          <w:sz w:val="20"/>
          <w:szCs w:val="20"/>
          <w:lang w:eastAsia="en-GB" w:bidi="en-GB"/>
        </w:rPr>
        <w:t xml:space="preserve"> </w:t>
      </w:r>
      <w:r w:rsidRPr="00FD5E5A">
        <w:rPr>
          <w:rFonts w:cs="Calibri"/>
          <w:sz w:val="20"/>
          <w:szCs w:val="20"/>
          <w:lang w:eastAsia="en-GB" w:bidi="en-GB"/>
        </w:rPr>
        <w:t>this</w:t>
      </w:r>
      <w:r w:rsidRPr="00FD5E5A">
        <w:rPr>
          <w:rFonts w:cs="Calibri"/>
          <w:spacing w:val="-7"/>
          <w:sz w:val="20"/>
          <w:szCs w:val="20"/>
          <w:lang w:eastAsia="en-GB" w:bidi="en-GB"/>
        </w:rPr>
        <w:t xml:space="preserve"> </w:t>
      </w:r>
      <w:r w:rsidRPr="00FD5E5A">
        <w:rPr>
          <w:rFonts w:cs="Calibri"/>
          <w:sz w:val="20"/>
          <w:szCs w:val="20"/>
          <w:lang w:eastAsia="en-GB" w:bidi="en-GB"/>
        </w:rPr>
        <w:t>in</w:t>
      </w:r>
      <w:r w:rsidRPr="00FD5E5A">
        <w:rPr>
          <w:rFonts w:cs="Calibri"/>
          <w:spacing w:val="-7"/>
          <w:sz w:val="20"/>
          <w:szCs w:val="20"/>
          <w:lang w:eastAsia="en-GB" w:bidi="en-GB"/>
        </w:rPr>
        <w:t xml:space="preserve"> </w:t>
      </w:r>
      <w:r w:rsidRPr="00FD5E5A">
        <w:rPr>
          <w:rFonts w:cs="Calibri"/>
          <w:sz w:val="20"/>
          <w:szCs w:val="20"/>
          <w:lang w:eastAsia="en-GB" w:bidi="en-GB"/>
        </w:rPr>
        <w:t>writing. This agreement</w:t>
      </w:r>
      <w:r w:rsidRPr="00FD5E5A">
        <w:rPr>
          <w:rFonts w:cs="Calibri"/>
          <w:spacing w:val="-4"/>
          <w:sz w:val="20"/>
          <w:szCs w:val="20"/>
          <w:lang w:eastAsia="en-GB" w:bidi="en-GB"/>
        </w:rPr>
        <w:t xml:space="preserve"> </w:t>
      </w:r>
      <w:r w:rsidRPr="00FD5E5A">
        <w:rPr>
          <w:rFonts w:cs="Calibri"/>
          <w:sz w:val="20"/>
          <w:szCs w:val="20"/>
          <w:lang w:eastAsia="en-GB" w:bidi="en-GB"/>
        </w:rPr>
        <w:t>will</w:t>
      </w:r>
      <w:r w:rsidRPr="00FD5E5A">
        <w:rPr>
          <w:rFonts w:cs="Calibri"/>
          <w:spacing w:val="-7"/>
          <w:sz w:val="20"/>
          <w:szCs w:val="20"/>
          <w:lang w:eastAsia="en-GB" w:bidi="en-GB"/>
        </w:rPr>
        <w:t xml:space="preserve"> </w:t>
      </w:r>
      <w:r w:rsidRPr="00FD5E5A">
        <w:rPr>
          <w:rFonts w:cs="Calibri"/>
          <w:sz w:val="20"/>
          <w:szCs w:val="20"/>
          <w:lang w:eastAsia="en-GB" w:bidi="en-GB"/>
        </w:rPr>
        <w:t>not</w:t>
      </w:r>
      <w:r w:rsidRPr="00FD5E5A">
        <w:rPr>
          <w:rFonts w:cs="Calibri"/>
          <w:spacing w:val="-6"/>
          <w:sz w:val="20"/>
          <w:szCs w:val="20"/>
          <w:lang w:eastAsia="en-GB" w:bidi="en-GB"/>
        </w:rPr>
        <w:t xml:space="preserve"> </w:t>
      </w:r>
      <w:r w:rsidRPr="00FD5E5A">
        <w:rPr>
          <w:rFonts w:cs="Calibri"/>
          <w:sz w:val="20"/>
          <w:szCs w:val="20"/>
          <w:lang w:eastAsia="en-GB" w:bidi="en-GB"/>
        </w:rPr>
        <w:t>prevent</w:t>
      </w:r>
      <w:r w:rsidRPr="00FD5E5A">
        <w:rPr>
          <w:rFonts w:cs="Calibri"/>
          <w:spacing w:val="-5"/>
          <w:sz w:val="20"/>
          <w:szCs w:val="20"/>
          <w:lang w:eastAsia="en-GB" w:bidi="en-GB"/>
        </w:rPr>
        <w:t xml:space="preserve"> </w:t>
      </w:r>
      <w:r w:rsidRPr="00FD5E5A">
        <w:rPr>
          <w:rFonts w:cs="Calibri"/>
          <w:sz w:val="20"/>
          <w:szCs w:val="20"/>
          <w:lang w:eastAsia="en-GB" w:bidi="en-GB"/>
        </w:rPr>
        <w:t>us</w:t>
      </w:r>
      <w:r w:rsidRPr="00FD5E5A">
        <w:rPr>
          <w:rFonts w:cs="Calibri"/>
          <w:spacing w:val="-6"/>
          <w:sz w:val="20"/>
          <w:szCs w:val="20"/>
          <w:lang w:eastAsia="en-GB" w:bidi="en-GB"/>
        </w:rPr>
        <w:t xml:space="preserve"> </w:t>
      </w:r>
      <w:r w:rsidRPr="00FD5E5A">
        <w:rPr>
          <w:rFonts w:cs="Calibri"/>
          <w:sz w:val="20"/>
          <w:szCs w:val="20"/>
          <w:lang w:eastAsia="en-GB" w:bidi="en-GB"/>
        </w:rPr>
        <w:t>from</w:t>
      </w:r>
      <w:r w:rsidRPr="00FD5E5A">
        <w:rPr>
          <w:rFonts w:cs="Calibri"/>
          <w:spacing w:val="-8"/>
          <w:sz w:val="20"/>
          <w:szCs w:val="20"/>
          <w:lang w:eastAsia="en-GB" w:bidi="en-GB"/>
        </w:rPr>
        <w:t xml:space="preserve"> </w:t>
      </w:r>
      <w:r w:rsidRPr="00FD5E5A">
        <w:rPr>
          <w:rFonts w:cs="Calibri"/>
          <w:sz w:val="20"/>
          <w:szCs w:val="20"/>
          <w:lang w:eastAsia="en-GB" w:bidi="en-GB"/>
        </w:rPr>
        <w:t>acting</w:t>
      </w:r>
      <w:r w:rsidRPr="00FD5E5A">
        <w:rPr>
          <w:rFonts w:cs="Calibri"/>
          <w:spacing w:val="-4"/>
          <w:sz w:val="20"/>
          <w:szCs w:val="20"/>
          <w:lang w:eastAsia="en-GB" w:bidi="en-GB"/>
        </w:rPr>
        <w:t xml:space="preserve"> </w:t>
      </w:r>
      <w:r w:rsidRPr="00FD5E5A">
        <w:rPr>
          <w:rFonts w:cs="Calibri"/>
          <w:sz w:val="20"/>
          <w:szCs w:val="20"/>
          <w:lang w:eastAsia="en-GB" w:bidi="en-GB"/>
        </w:rPr>
        <w:t>for</w:t>
      </w:r>
      <w:r w:rsidRPr="00FD5E5A">
        <w:rPr>
          <w:rFonts w:cs="Calibri"/>
          <w:spacing w:val="-6"/>
          <w:sz w:val="20"/>
          <w:szCs w:val="20"/>
          <w:lang w:eastAsia="en-GB" w:bidi="en-GB"/>
        </w:rPr>
        <w:t xml:space="preserve"> </w:t>
      </w:r>
      <w:r w:rsidRPr="00FD5E5A">
        <w:rPr>
          <w:rFonts w:cs="Calibri"/>
          <w:sz w:val="20"/>
          <w:szCs w:val="20"/>
          <w:lang w:eastAsia="en-GB" w:bidi="en-GB"/>
        </w:rPr>
        <w:t xml:space="preserve">other clients who may </w:t>
      </w:r>
      <w:r w:rsidRPr="00FD5E5A">
        <w:rPr>
          <w:rFonts w:cs="Calibri"/>
          <w:sz w:val="20"/>
          <w:szCs w:val="20"/>
          <w:lang w:eastAsia="en-GB" w:bidi="en-GB"/>
        </w:rPr>
        <w:lastRenderedPageBreak/>
        <w:t>be competitors of yours. In the event that we identify such a conflict of interest in our providing any services to you we will notify you as</w:t>
      </w:r>
      <w:r w:rsidRPr="00FD5E5A">
        <w:rPr>
          <w:rFonts w:cs="Calibri"/>
          <w:spacing w:val="-9"/>
          <w:sz w:val="20"/>
          <w:szCs w:val="20"/>
          <w:lang w:eastAsia="en-GB" w:bidi="en-GB"/>
        </w:rPr>
        <w:t xml:space="preserve"> </w:t>
      </w:r>
      <w:r w:rsidRPr="00FD5E5A">
        <w:rPr>
          <w:rFonts w:cs="Calibri"/>
          <w:sz w:val="20"/>
          <w:szCs w:val="20"/>
          <w:lang w:eastAsia="en-GB" w:bidi="en-GB"/>
        </w:rPr>
        <w:t>soon</w:t>
      </w:r>
      <w:r w:rsidRPr="00FD5E5A">
        <w:rPr>
          <w:rFonts w:cs="Calibri"/>
          <w:spacing w:val="-8"/>
          <w:sz w:val="20"/>
          <w:szCs w:val="20"/>
          <w:lang w:eastAsia="en-GB" w:bidi="en-GB"/>
        </w:rPr>
        <w:t xml:space="preserve"> </w:t>
      </w:r>
      <w:r w:rsidRPr="00FD5E5A">
        <w:rPr>
          <w:rFonts w:cs="Calibri"/>
          <w:sz w:val="20"/>
          <w:szCs w:val="20"/>
          <w:lang w:eastAsia="en-GB" w:bidi="en-GB"/>
        </w:rPr>
        <w:t>as</w:t>
      </w:r>
      <w:r w:rsidRPr="00FD5E5A">
        <w:rPr>
          <w:rFonts w:cs="Calibri"/>
          <w:spacing w:val="-8"/>
          <w:sz w:val="20"/>
          <w:szCs w:val="20"/>
          <w:lang w:eastAsia="en-GB" w:bidi="en-GB"/>
        </w:rPr>
        <w:t xml:space="preserve"> </w:t>
      </w:r>
      <w:r w:rsidRPr="00FD5E5A">
        <w:rPr>
          <w:rFonts w:cs="Calibri"/>
          <w:sz w:val="20"/>
          <w:szCs w:val="20"/>
          <w:lang w:eastAsia="en-GB" w:bidi="en-GB"/>
        </w:rPr>
        <w:t>reasonably</w:t>
      </w:r>
      <w:r w:rsidRPr="00FD5E5A">
        <w:rPr>
          <w:rFonts w:cs="Calibri"/>
          <w:spacing w:val="-10"/>
          <w:sz w:val="20"/>
          <w:szCs w:val="20"/>
          <w:lang w:eastAsia="en-GB" w:bidi="en-GB"/>
        </w:rPr>
        <w:t xml:space="preserve"> </w:t>
      </w:r>
      <w:r w:rsidRPr="00FD5E5A">
        <w:rPr>
          <w:rFonts w:cs="Calibri"/>
          <w:sz w:val="20"/>
          <w:szCs w:val="20"/>
          <w:lang w:eastAsia="en-GB" w:bidi="en-GB"/>
        </w:rPr>
        <w:t>practicable</w:t>
      </w:r>
      <w:r w:rsidRPr="00FD5E5A">
        <w:rPr>
          <w:rFonts w:cs="Calibri"/>
          <w:spacing w:val="-7"/>
          <w:sz w:val="20"/>
          <w:szCs w:val="20"/>
          <w:lang w:eastAsia="en-GB" w:bidi="en-GB"/>
        </w:rPr>
        <w:t xml:space="preserve"> </w:t>
      </w:r>
      <w:r w:rsidRPr="00FD5E5A">
        <w:rPr>
          <w:rFonts w:cs="Calibri"/>
          <w:sz w:val="20"/>
          <w:szCs w:val="20"/>
          <w:lang w:eastAsia="en-GB" w:bidi="en-GB"/>
        </w:rPr>
        <w:t>and</w:t>
      </w:r>
      <w:r w:rsidRPr="00FD5E5A">
        <w:rPr>
          <w:rFonts w:cs="Calibri"/>
          <w:spacing w:val="-8"/>
          <w:sz w:val="20"/>
          <w:szCs w:val="20"/>
          <w:lang w:eastAsia="en-GB" w:bidi="en-GB"/>
        </w:rPr>
        <w:t xml:space="preserve"> </w:t>
      </w:r>
      <w:r w:rsidRPr="00FD5E5A">
        <w:rPr>
          <w:rFonts w:cs="Calibri"/>
          <w:sz w:val="20"/>
          <w:szCs w:val="20"/>
          <w:lang w:eastAsia="en-GB" w:bidi="en-GB"/>
        </w:rPr>
        <w:t>where</w:t>
      </w:r>
      <w:r w:rsidRPr="00FD5E5A">
        <w:rPr>
          <w:rFonts w:cs="Calibri"/>
          <w:spacing w:val="-10"/>
          <w:sz w:val="20"/>
          <w:szCs w:val="20"/>
          <w:lang w:eastAsia="en-GB" w:bidi="en-GB"/>
        </w:rPr>
        <w:t xml:space="preserve"> </w:t>
      </w:r>
      <w:r w:rsidRPr="00FD5E5A">
        <w:rPr>
          <w:rFonts w:cs="Calibri"/>
          <w:sz w:val="20"/>
          <w:szCs w:val="20"/>
          <w:lang w:eastAsia="en-GB" w:bidi="en-GB"/>
        </w:rPr>
        <w:t>we</w:t>
      </w:r>
      <w:r w:rsidRPr="00FD5E5A">
        <w:rPr>
          <w:rFonts w:cs="Calibri"/>
          <w:spacing w:val="-9"/>
          <w:sz w:val="20"/>
          <w:szCs w:val="20"/>
          <w:lang w:eastAsia="en-GB" w:bidi="en-GB"/>
        </w:rPr>
        <w:t xml:space="preserve"> </w:t>
      </w:r>
      <w:r w:rsidRPr="00FD5E5A">
        <w:rPr>
          <w:rFonts w:cs="Calibri"/>
          <w:sz w:val="20"/>
          <w:szCs w:val="20"/>
          <w:lang w:eastAsia="en-GB" w:bidi="en-GB"/>
        </w:rPr>
        <w:t>are able to do so, agree how to continue to provide</w:t>
      </w:r>
      <w:r w:rsidRPr="00FD5E5A">
        <w:rPr>
          <w:rFonts w:cs="Calibri"/>
          <w:spacing w:val="-29"/>
          <w:sz w:val="20"/>
          <w:szCs w:val="20"/>
          <w:lang w:eastAsia="en-GB" w:bidi="en-GB"/>
        </w:rPr>
        <w:t xml:space="preserve"> </w:t>
      </w:r>
      <w:r w:rsidRPr="00FD5E5A">
        <w:rPr>
          <w:rFonts w:cs="Calibri"/>
          <w:sz w:val="20"/>
          <w:szCs w:val="20"/>
          <w:lang w:eastAsia="en-GB" w:bidi="en-GB"/>
        </w:rPr>
        <w:t>the services.</w:t>
      </w:r>
    </w:p>
    <w:p w14:paraId="65234CC5"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16450333" w14:textId="77777777" w:rsidR="00FD5E5A" w:rsidRPr="00FD5E5A" w:rsidRDefault="00FD5E5A" w:rsidP="00DA6ED0">
      <w:pPr>
        <w:widowControl w:val="0"/>
        <w:autoSpaceDE w:val="0"/>
        <w:autoSpaceDN w:val="0"/>
        <w:spacing w:after="0" w:line="240" w:lineRule="auto"/>
        <w:ind w:left="140" w:right="140"/>
        <w:jc w:val="both"/>
        <w:rPr>
          <w:rFonts w:cs="Calibri"/>
          <w:sz w:val="20"/>
          <w:szCs w:val="20"/>
          <w:lang w:eastAsia="en-GB" w:bidi="en-GB"/>
        </w:rPr>
      </w:pPr>
      <w:r w:rsidRPr="00FD5E5A">
        <w:rPr>
          <w:rFonts w:cs="Calibri"/>
          <w:sz w:val="20"/>
          <w:szCs w:val="20"/>
          <w:lang w:eastAsia="en-GB" w:bidi="en-GB"/>
        </w:rPr>
        <w:t>Nothing in this agreement overrides or discharges our duty to place your interests before all other considerations nor shall this agreement override any legal or regulatory requirements which may apply to us prevailing from time to time regarding</w:t>
      </w:r>
      <w:r w:rsidR="00DA6ED0">
        <w:rPr>
          <w:rFonts w:cs="Calibri"/>
          <w:sz w:val="20"/>
          <w:szCs w:val="20"/>
          <w:lang w:eastAsia="en-GB" w:bidi="en-GB"/>
        </w:rPr>
        <w:t xml:space="preserve"> </w:t>
      </w:r>
      <w:r w:rsidRPr="00FD5E5A">
        <w:rPr>
          <w:rFonts w:cs="Calibri"/>
          <w:sz w:val="20"/>
          <w:szCs w:val="20"/>
          <w:lang w:eastAsia="en-GB" w:bidi="en-GB"/>
        </w:rPr>
        <w:t>your insurance or reinsurance business or the handling of claims.</w:t>
      </w:r>
    </w:p>
    <w:p w14:paraId="70988900" w14:textId="77777777" w:rsidR="00FD5E5A" w:rsidRPr="00FD5E5A" w:rsidRDefault="00FD5E5A" w:rsidP="00FD5E5A">
      <w:pPr>
        <w:widowControl w:val="0"/>
        <w:autoSpaceDE w:val="0"/>
        <w:autoSpaceDN w:val="0"/>
        <w:spacing w:before="8" w:after="0" w:line="240" w:lineRule="auto"/>
        <w:rPr>
          <w:rFonts w:cs="Calibri"/>
          <w:sz w:val="15"/>
          <w:szCs w:val="20"/>
          <w:lang w:eastAsia="en-GB" w:bidi="en-GB"/>
        </w:rPr>
      </w:pPr>
    </w:p>
    <w:p w14:paraId="26CCBE29"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Complaints</w:t>
      </w:r>
    </w:p>
    <w:p w14:paraId="17A7F9CC" w14:textId="77777777" w:rsidR="00FD5E5A" w:rsidRPr="00FD5E5A" w:rsidRDefault="00FD5E5A" w:rsidP="00FD5E5A">
      <w:pPr>
        <w:widowControl w:val="0"/>
        <w:autoSpaceDE w:val="0"/>
        <w:autoSpaceDN w:val="0"/>
        <w:spacing w:before="70" w:after="0" w:line="240" w:lineRule="auto"/>
        <w:ind w:left="140" w:right="63"/>
        <w:jc w:val="both"/>
        <w:rPr>
          <w:rFonts w:cs="Calibri"/>
          <w:sz w:val="20"/>
          <w:szCs w:val="20"/>
          <w:lang w:eastAsia="en-GB" w:bidi="en-GB"/>
        </w:rPr>
      </w:pPr>
      <w:r w:rsidRPr="00FD5E5A">
        <w:rPr>
          <w:rFonts w:cs="Calibri"/>
          <w:sz w:val="20"/>
          <w:szCs w:val="20"/>
          <w:lang w:eastAsia="en-GB" w:bidi="en-GB"/>
        </w:rPr>
        <w:t>It is our policy to promote the highest standard of service</w:t>
      </w:r>
      <w:r w:rsidRPr="00FD5E5A">
        <w:rPr>
          <w:rFonts w:cs="Calibri"/>
          <w:spacing w:val="-15"/>
          <w:sz w:val="20"/>
          <w:szCs w:val="20"/>
          <w:lang w:eastAsia="en-GB" w:bidi="en-GB"/>
        </w:rPr>
        <w:t xml:space="preserve"> </w:t>
      </w:r>
      <w:r w:rsidRPr="00FD5E5A">
        <w:rPr>
          <w:rFonts w:cs="Calibri"/>
          <w:sz w:val="20"/>
          <w:szCs w:val="20"/>
          <w:lang w:eastAsia="en-GB" w:bidi="en-GB"/>
        </w:rPr>
        <w:t>for</w:t>
      </w:r>
      <w:r w:rsidRPr="00FD5E5A">
        <w:rPr>
          <w:rFonts w:cs="Calibri"/>
          <w:spacing w:val="-11"/>
          <w:sz w:val="20"/>
          <w:szCs w:val="20"/>
          <w:lang w:eastAsia="en-GB" w:bidi="en-GB"/>
        </w:rPr>
        <w:t xml:space="preserve"> </w:t>
      </w:r>
      <w:r w:rsidRPr="00FD5E5A">
        <w:rPr>
          <w:rFonts w:cs="Calibri"/>
          <w:sz w:val="20"/>
          <w:szCs w:val="20"/>
          <w:lang w:eastAsia="en-GB" w:bidi="en-GB"/>
        </w:rPr>
        <w:t>our</w:t>
      </w:r>
      <w:r w:rsidRPr="00FD5E5A">
        <w:rPr>
          <w:rFonts w:cs="Calibri"/>
          <w:spacing w:val="-11"/>
          <w:sz w:val="20"/>
          <w:szCs w:val="20"/>
          <w:lang w:eastAsia="en-GB" w:bidi="en-GB"/>
        </w:rPr>
        <w:t xml:space="preserve"> </w:t>
      </w:r>
      <w:r w:rsidRPr="00FD5E5A">
        <w:rPr>
          <w:rFonts w:cs="Calibri"/>
          <w:sz w:val="20"/>
          <w:szCs w:val="20"/>
          <w:lang w:eastAsia="en-GB" w:bidi="en-GB"/>
        </w:rPr>
        <w:t>clients.</w:t>
      </w:r>
      <w:r w:rsidRPr="00FD5E5A">
        <w:rPr>
          <w:rFonts w:cs="Calibri"/>
          <w:spacing w:val="-10"/>
          <w:sz w:val="20"/>
          <w:szCs w:val="20"/>
          <w:lang w:eastAsia="en-GB" w:bidi="en-GB"/>
        </w:rPr>
        <w:t xml:space="preserve"> </w:t>
      </w:r>
      <w:r w:rsidRPr="00FD5E5A">
        <w:rPr>
          <w:rFonts w:cs="Calibri"/>
          <w:sz w:val="20"/>
          <w:szCs w:val="20"/>
          <w:lang w:eastAsia="en-GB" w:bidi="en-GB"/>
        </w:rPr>
        <w:t>We</w:t>
      </w:r>
      <w:r w:rsidRPr="00FD5E5A">
        <w:rPr>
          <w:rFonts w:cs="Calibri"/>
          <w:spacing w:val="-12"/>
          <w:sz w:val="20"/>
          <w:szCs w:val="20"/>
          <w:lang w:eastAsia="en-GB" w:bidi="en-GB"/>
        </w:rPr>
        <w:t xml:space="preserve"> </w:t>
      </w:r>
      <w:r w:rsidRPr="00FD5E5A">
        <w:rPr>
          <w:rFonts w:cs="Calibri"/>
          <w:sz w:val="20"/>
          <w:szCs w:val="20"/>
          <w:lang w:eastAsia="en-GB" w:bidi="en-GB"/>
        </w:rPr>
        <w:t>endeavour</w:t>
      </w:r>
      <w:r w:rsidRPr="00FD5E5A">
        <w:rPr>
          <w:rFonts w:cs="Calibri"/>
          <w:spacing w:val="-10"/>
          <w:sz w:val="20"/>
          <w:szCs w:val="20"/>
          <w:lang w:eastAsia="en-GB" w:bidi="en-GB"/>
        </w:rPr>
        <w:t xml:space="preserve"> </w:t>
      </w:r>
      <w:r w:rsidRPr="00FD5E5A">
        <w:rPr>
          <w:rFonts w:cs="Calibri"/>
          <w:sz w:val="20"/>
          <w:szCs w:val="20"/>
          <w:lang w:eastAsia="en-GB" w:bidi="en-GB"/>
        </w:rPr>
        <w:t>to</w:t>
      </w:r>
      <w:r w:rsidRPr="00FD5E5A">
        <w:rPr>
          <w:rFonts w:cs="Calibri"/>
          <w:spacing w:val="-10"/>
          <w:sz w:val="20"/>
          <w:szCs w:val="20"/>
          <w:lang w:eastAsia="en-GB" w:bidi="en-GB"/>
        </w:rPr>
        <w:t xml:space="preserve"> </w:t>
      </w:r>
      <w:r w:rsidRPr="00FD5E5A">
        <w:rPr>
          <w:rFonts w:cs="Calibri"/>
          <w:sz w:val="20"/>
          <w:szCs w:val="20"/>
          <w:lang w:eastAsia="en-GB" w:bidi="en-GB"/>
        </w:rPr>
        <w:t>ensure</w:t>
      </w:r>
      <w:r w:rsidRPr="00FD5E5A">
        <w:rPr>
          <w:rFonts w:cs="Calibri"/>
          <w:spacing w:val="-12"/>
          <w:sz w:val="20"/>
          <w:szCs w:val="20"/>
          <w:lang w:eastAsia="en-GB" w:bidi="en-GB"/>
        </w:rPr>
        <w:t xml:space="preserve"> </w:t>
      </w:r>
      <w:r w:rsidRPr="00FD5E5A">
        <w:rPr>
          <w:rFonts w:cs="Calibri"/>
          <w:sz w:val="20"/>
          <w:szCs w:val="20"/>
          <w:lang w:eastAsia="en-GB" w:bidi="en-GB"/>
        </w:rPr>
        <w:t xml:space="preserve">that all complaints are resolved satisfactorily and in a timely manner. If you have a complaint about our services, you may contact the member of our staff with whom you normally deal. </w:t>
      </w:r>
      <w:r w:rsidR="00F167AC" w:rsidRPr="00FD5E5A">
        <w:rPr>
          <w:rFonts w:cs="Calibri"/>
          <w:sz w:val="20"/>
          <w:szCs w:val="20"/>
          <w:lang w:eastAsia="en-GB" w:bidi="en-GB"/>
        </w:rPr>
        <w:t>Alternatively,</w:t>
      </w:r>
      <w:r w:rsidRPr="00FD5E5A">
        <w:rPr>
          <w:rFonts w:cs="Calibri"/>
          <w:sz w:val="20"/>
          <w:szCs w:val="20"/>
          <w:lang w:eastAsia="en-GB" w:bidi="en-GB"/>
        </w:rPr>
        <w:t xml:space="preserve"> please contact us at the address</w:t>
      </w:r>
      <w:r w:rsidRPr="00FD5E5A">
        <w:rPr>
          <w:rFonts w:cs="Calibri"/>
          <w:spacing w:val="-2"/>
          <w:sz w:val="20"/>
          <w:szCs w:val="20"/>
          <w:lang w:eastAsia="en-GB" w:bidi="en-GB"/>
        </w:rPr>
        <w:t xml:space="preserve"> </w:t>
      </w:r>
      <w:r w:rsidRPr="00FD5E5A">
        <w:rPr>
          <w:rFonts w:cs="Calibri"/>
          <w:sz w:val="20"/>
          <w:szCs w:val="20"/>
          <w:lang w:eastAsia="en-GB" w:bidi="en-GB"/>
        </w:rPr>
        <w:t>below:</w:t>
      </w:r>
    </w:p>
    <w:p w14:paraId="2226C4DA"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445AAC72" w14:textId="77777777" w:rsidR="008D7768" w:rsidRDefault="00FD5E5A" w:rsidP="00FD5E5A">
      <w:pPr>
        <w:widowControl w:val="0"/>
        <w:autoSpaceDE w:val="0"/>
        <w:autoSpaceDN w:val="0"/>
        <w:spacing w:after="0" w:line="240" w:lineRule="auto"/>
        <w:ind w:left="140" w:right="69"/>
        <w:jc w:val="both"/>
        <w:rPr>
          <w:rFonts w:cs="Calibri"/>
          <w:sz w:val="20"/>
          <w:szCs w:val="20"/>
          <w:lang w:eastAsia="en-GB" w:bidi="en-GB"/>
        </w:rPr>
      </w:pPr>
      <w:r w:rsidRPr="00FD5E5A">
        <w:rPr>
          <w:rFonts w:cs="Calibri"/>
          <w:sz w:val="20"/>
          <w:szCs w:val="20"/>
          <w:lang w:eastAsia="en-GB" w:bidi="en-GB"/>
        </w:rPr>
        <w:t xml:space="preserve">Alastair </w:t>
      </w:r>
      <w:r w:rsidR="00F167AC" w:rsidRPr="00FD5E5A">
        <w:rPr>
          <w:rFonts w:cs="Calibri"/>
          <w:sz w:val="20"/>
          <w:szCs w:val="20"/>
          <w:lang w:eastAsia="en-GB" w:bidi="en-GB"/>
        </w:rPr>
        <w:t>Christopherson,</w:t>
      </w:r>
      <w:r w:rsidRPr="00FD5E5A">
        <w:rPr>
          <w:rFonts w:cs="Calibri"/>
          <w:sz w:val="20"/>
          <w:szCs w:val="20"/>
          <w:lang w:eastAsia="en-GB" w:bidi="en-GB"/>
        </w:rPr>
        <w:t xml:space="preserve"> One Millennium Gate, Westmere Drive, Crewe</w:t>
      </w:r>
      <w:r w:rsidR="008D7768">
        <w:rPr>
          <w:rFonts w:cs="Calibri"/>
          <w:sz w:val="20"/>
          <w:szCs w:val="20"/>
          <w:lang w:eastAsia="en-GB" w:bidi="en-GB"/>
        </w:rPr>
        <w:t>,</w:t>
      </w:r>
      <w:r w:rsidRPr="00FD5E5A">
        <w:rPr>
          <w:rFonts w:cs="Calibri"/>
          <w:sz w:val="20"/>
          <w:szCs w:val="20"/>
          <w:lang w:eastAsia="en-GB" w:bidi="en-GB"/>
        </w:rPr>
        <w:t xml:space="preserve"> CW1 6AY </w:t>
      </w:r>
    </w:p>
    <w:p w14:paraId="659675AB" w14:textId="77777777" w:rsidR="00FD5E5A" w:rsidRPr="00FD5E5A" w:rsidRDefault="00FD5E5A" w:rsidP="00FD5E5A">
      <w:pPr>
        <w:widowControl w:val="0"/>
        <w:autoSpaceDE w:val="0"/>
        <w:autoSpaceDN w:val="0"/>
        <w:spacing w:after="0" w:line="240" w:lineRule="auto"/>
        <w:ind w:left="140" w:right="69"/>
        <w:jc w:val="both"/>
        <w:rPr>
          <w:rFonts w:cs="Calibri"/>
          <w:sz w:val="20"/>
          <w:szCs w:val="20"/>
          <w:lang w:eastAsia="en-GB" w:bidi="en-GB"/>
        </w:rPr>
      </w:pPr>
      <w:r w:rsidRPr="00FD5E5A">
        <w:rPr>
          <w:rFonts w:cs="Calibri"/>
          <w:sz w:val="20"/>
          <w:szCs w:val="20"/>
          <w:lang w:eastAsia="en-GB" w:bidi="en-GB"/>
        </w:rPr>
        <w:t xml:space="preserve">Tel: 01270 506980 Email: </w:t>
      </w:r>
      <w:hyperlink r:id="rId10">
        <w:r w:rsidRPr="00FD5E5A">
          <w:rPr>
            <w:rFonts w:cs="Calibri"/>
            <w:sz w:val="20"/>
            <w:szCs w:val="20"/>
            <w:lang w:eastAsia="en-GB" w:bidi="en-GB"/>
          </w:rPr>
          <w:t>Complaints@countyins.com</w:t>
        </w:r>
      </w:hyperlink>
    </w:p>
    <w:p w14:paraId="582CFC4F"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50D83EB6" w14:textId="77777777" w:rsidR="00FD5E5A" w:rsidRPr="00FD5E5A" w:rsidRDefault="00FD5E5A" w:rsidP="00FD5E5A">
      <w:pPr>
        <w:widowControl w:val="0"/>
        <w:tabs>
          <w:tab w:val="left" w:pos="898"/>
          <w:tab w:val="left" w:pos="1832"/>
          <w:tab w:val="left" w:pos="3018"/>
        </w:tabs>
        <w:autoSpaceDE w:val="0"/>
        <w:autoSpaceDN w:val="0"/>
        <w:spacing w:before="1" w:after="0" w:line="240" w:lineRule="auto"/>
        <w:ind w:left="140" w:right="59"/>
        <w:rPr>
          <w:rFonts w:cs="Calibri"/>
          <w:sz w:val="20"/>
          <w:szCs w:val="20"/>
          <w:lang w:eastAsia="en-GB" w:bidi="en-GB"/>
        </w:rPr>
      </w:pPr>
      <w:r w:rsidRPr="00FD5E5A">
        <w:rPr>
          <w:rFonts w:cs="Calibri"/>
          <w:sz w:val="20"/>
          <w:szCs w:val="20"/>
          <w:lang w:eastAsia="en-GB" w:bidi="en-GB"/>
        </w:rPr>
        <w:t>You may make your complaint either orally or in writing. We will acknowledge receipt of your complaint promptly in writing and give you our response at the time, if we can. If following receipt of</w:t>
      </w:r>
      <w:r w:rsidRPr="00FD5E5A">
        <w:rPr>
          <w:rFonts w:cs="Calibri"/>
          <w:spacing w:val="-10"/>
          <w:sz w:val="20"/>
          <w:szCs w:val="20"/>
          <w:lang w:eastAsia="en-GB" w:bidi="en-GB"/>
        </w:rPr>
        <w:t xml:space="preserve"> </w:t>
      </w:r>
      <w:r w:rsidRPr="00FD5E5A">
        <w:rPr>
          <w:rFonts w:cs="Calibri"/>
          <w:sz w:val="20"/>
          <w:szCs w:val="20"/>
          <w:lang w:eastAsia="en-GB" w:bidi="en-GB"/>
        </w:rPr>
        <w:t>our</w:t>
      </w:r>
      <w:r w:rsidRPr="00FD5E5A">
        <w:rPr>
          <w:rFonts w:cs="Calibri"/>
          <w:spacing w:val="-6"/>
          <w:sz w:val="20"/>
          <w:szCs w:val="20"/>
          <w:lang w:eastAsia="en-GB" w:bidi="en-GB"/>
        </w:rPr>
        <w:t xml:space="preserve"> </w:t>
      </w:r>
      <w:r w:rsidRPr="00FD5E5A">
        <w:rPr>
          <w:rFonts w:cs="Calibri"/>
          <w:sz w:val="20"/>
          <w:szCs w:val="20"/>
          <w:lang w:eastAsia="en-GB" w:bidi="en-GB"/>
        </w:rPr>
        <w:t>final</w:t>
      </w:r>
      <w:r w:rsidRPr="00FD5E5A">
        <w:rPr>
          <w:rFonts w:cs="Calibri"/>
          <w:spacing w:val="-6"/>
          <w:sz w:val="20"/>
          <w:szCs w:val="20"/>
          <w:lang w:eastAsia="en-GB" w:bidi="en-GB"/>
        </w:rPr>
        <w:t xml:space="preserve"> </w:t>
      </w:r>
      <w:r w:rsidRPr="00FD5E5A">
        <w:rPr>
          <w:rFonts w:cs="Calibri"/>
          <w:sz w:val="20"/>
          <w:szCs w:val="20"/>
          <w:lang w:eastAsia="en-GB" w:bidi="en-GB"/>
        </w:rPr>
        <w:t>response</w:t>
      </w:r>
      <w:r w:rsidRPr="00FD5E5A">
        <w:rPr>
          <w:rFonts w:cs="Calibri"/>
          <w:spacing w:val="-9"/>
          <w:sz w:val="20"/>
          <w:szCs w:val="20"/>
          <w:lang w:eastAsia="en-GB" w:bidi="en-GB"/>
        </w:rPr>
        <w:t xml:space="preserve"> </w:t>
      </w:r>
      <w:r w:rsidRPr="00FD5E5A">
        <w:rPr>
          <w:rFonts w:cs="Calibri"/>
          <w:sz w:val="20"/>
          <w:szCs w:val="20"/>
          <w:lang w:eastAsia="en-GB" w:bidi="en-GB"/>
        </w:rPr>
        <w:t>or</w:t>
      </w:r>
      <w:r w:rsidRPr="00FD5E5A">
        <w:rPr>
          <w:rFonts w:cs="Calibri"/>
          <w:spacing w:val="-7"/>
          <w:sz w:val="20"/>
          <w:szCs w:val="20"/>
          <w:lang w:eastAsia="en-GB" w:bidi="en-GB"/>
        </w:rPr>
        <w:t xml:space="preserve"> </w:t>
      </w:r>
      <w:r w:rsidRPr="00FD5E5A">
        <w:rPr>
          <w:rFonts w:cs="Calibri"/>
          <w:sz w:val="20"/>
          <w:szCs w:val="20"/>
          <w:lang w:eastAsia="en-GB" w:bidi="en-GB"/>
        </w:rPr>
        <w:t>after</w:t>
      </w:r>
      <w:r w:rsidRPr="00FD5E5A">
        <w:rPr>
          <w:rFonts w:cs="Calibri"/>
          <w:spacing w:val="-7"/>
          <w:sz w:val="20"/>
          <w:szCs w:val="20"/>
          <w:lang w:eastAsia="en-GB" w:bidi="en-GB"/>
        </w:rPr>
        <w:t xml:space="preserve"> </w:t>
      </w:r>
      <w:r w:rsidRPr="00FD5E5A">
        <w:rPr>
          <w:rFonts w:cs="Calibri"/>
          <w:sz w:val="20"/>
          <w:szCs w:val="20"/>
          <w:lang w:eastAsia="en-GB" w:bidi="en-GB"/>
        </w:rPr>
        <w:t>eight</w:t>
      </w:r>
      <w:r w:rsidRPr="00FD5E5A">
        <w:rPr>
          <w:rFonts w:cs="Calibri"/>
          <w:spacing w:val="-6"/>
          <w:sz w:val="20"/>
          <w:szCs w:val="20"/>
          <w:lang w:eastAsia="en-GB" w:bidi="en-GB"/>
        </w:rPr>
        <w:t xml:space="preserve"> </w:t>
      </w:r>
      <w:r w:rsidRPr="00FD5E5A">
        <w:rPr>
          <w:rFonts w:cs="Calibri"/>
          <w:sz w:val="20"/>
          <w:szCs w:val="20"/>
          <w:lang w:eastAsia="en-GB" w:bidi="en-GB"/>
        </w:rPr>
        <w:t>weeks</w:t>
      </w:r>
      <w:r w:rsidRPr="00FD5E5A">
        <w:rPr>
          <w:rFonts w:cs="Calibri"/>
          <w:spacing w:val="-5"/>
          <w:sz w:val="20"/>
          <w:szCs w:val="20"/>
          <w:lang w:eastAsia="en-GB" w:bidi="en-GB"/>
        </w:rPr>
        <w:t xml:space="preserve"> </w:t>
      </w:r>
      <w:r w:rsidRPr="00FD5E5A">
        <w:rPr>
          <w:rFonts w:cs="Calibri"/>
          <w:sz w:val="20"/>
          <w:szCs w:val="20"/>
          <w:lang w:eastAsia="en-GB" w:bidi="en-GB"/>
        </w:rPr>
        <w:t>if</w:t>
      </w:r>
      <w:r w:rsidRPr="00FD5E5A">
        <w:rPr>
          <w:rFonts w:cs="Calibri"/>
          <w:spacing w:val="-10"/>
          <w:sz w:val="20"/>
          <w:szCs w:val="20"/>
          <w:lang w:eastAsia="en-GB" w:bidi="en-GB"/>
        </w:rPr>
        <w:t xml:space="preserve"> </w:t>
      </w:r>
      <w:r w:rsidRPr="00FD5E5A">
        <w:rPr>
          <w:rFonts w:cs="Calibri"/>
          <w:sz w:val="20"/>
          <w:szCs w:val="20"/>
          <w:lang w:eastAsia="en-GB" w:bidi="en-GB"/>
        </w:rPr>
        <w:t>we</w:t>
      </w:r>
      <w:r w:rsidRPr="00FD5E5A">
        <w:rPr>
          <w:rFonts w:cs="Calibri"/>
          <w:spacing w:val="-10"/>
          <w:sz w:val="20"/>
          <w:szCs w:val="20"/>
          <w:lang w:eastAsia="en-GB" w:bidi="en-GB"/>
        </w:rPr>
        <w:t xml:space="preserve"> </w:t>
      </w:r>
      <w:r w:rsidRPr="00FD5E5A">
        <w:rPr>
          <w:rFonts w:cs="Calibri"/>
          <w:sz w:val="20"/>
          <w:szCs w:val="20"/>
          <w:lang w:eastAsia="en-GB" w:bidi="en-GB"/>
        </w:rPr>
        <w:t>have not yet provided you with our final response, if you are an eligible complainant, you have the right to refer your complaint to the Financial Ombudsman Service (FOS) at Exchange Tower, London. E14 9SR Tel:</w:t>
      </w:r>
      <w:r w:rsidRPr="00FD5E5A">
        <w:rPr>
          <w:rFonts w:cs="Calibri"/>
          <w:spacing w:val="-8"/>
          <w:sz w:val="20"/>
          <w:szCs w:val="20"/>
          <w:lang w:eastAsia="en-GB" w:bidi="en-GB"/>
        </w:rPr>
        <w:t xml:space="preserve"> </w:t>
      </w:r>
      <w:r w:rsidRPr="00FD5E5A">
        <w:rPr>
          <w:rFonts w:cs="Calibri"/>
          <w:sz w:val="20"/>
          <w:szCs w:val="20"/>
          <w:lang w:eastAsia="en-GB" w:bidi="en-GB"/>
        </w:rPr>
        <w:t>0800</w:t>
      </w:r>
      <w:r w:rsidRPr="00FD5E5A">
        <w:rPr>
          <w:rFonts w:cs="Calibri"/>
          <w:spacing w:val="-7"/>
          <w:sz w:val="20"/>
          <w:szCs w:val="20"/>
          <w:lang w:eastAsia="en-GB" w:bidi="en-GB"/>
        </w:rPr>
        <w:t xml:space="preserve"> </w:t>
      </w:r>
      <w:r w:rsidRPr="00FD5E5A">
        <w:rPr>
          <w:rFonts w:cs="Calibri"/>
          <w:sz w:val="20"/>
          <w:szCs w:val="20"/>
          <w:lang w:eastAsia="en-GB" w:bidi="en-GB"/>
        </w:rPr>
        <w:t>023</w:t>
      </w:r>
      <w:r w:rsidRPr="00FD5E5A">
        <w:rPr>
          <w:rFonts w:cs="Calibri"/>
          <w:spacing w:val="-7"/>
          <w:sz w:val="20"/>
          <w:szCs w:val="20"/>
          <w:lang w:eastAsia="en-GB" w:bidi="en-GB"/>
        </w:rPr>
        <w:t xml:space="preserve"> </w:t>
      </w:r>
      <w:r w:rsidRPr="00FD5E5A">
        <w:rPr>
          <w:rFonts w:cs="Calibri"/>
          <w:sz w:val="20"/>
          <w:szCs w:val="20"/>
          <w:lang w:eastAsia="en-GB" w:bidi="en-GB"/>
        </w:rPr>
        <w:t>4567.</w:t>
      </w:r>
      <w:r w:rsidRPr="00FD5E5A">
        <w:rPr>
          <w:rFonts w:cs="Calibri"/>
          <w:spacing w:val="-8"/>
          <w:sz w:val="20"/>
          <w:szCs w:val="20"/>
          <w:lang w:eastAsia="en-GB" w:bidi="en-GB"/>
        </w:rPr>
        <w:t xml:space="preserve"> </w:t>
      </w:r>
      <w:r w:rsidRPr="00FD5E5A">
        <w:rPr>
          <w:rFonts w:cs="Calibri"/>
          <w:sz w:val="20"/>
          <w:szCs w:val="20"/>
          <w:lang w:eastAsia="en-GB" w:bidi="en-GB"/>
        </w:rPr>
        <w:t>Further</w:t>
      </w:r>
      <w:r w:rsidRPr="00FD5E5A">
        <w:rPr>
          <w:rFonts w:cs="Calibri"/>
          <w:spacing w:val="-6"/>
          <w:sz w:val="20"/>
          <w:szCs w:val="20"/>
          <w:lang w:eastAsia="en-GB" w:bidi="en-GB"/>
        </w:rPr>
        <w:t xml:space="preserve"> </w:t>
      </w:r>
      <w:r w:rsidRPr="00FD5E5A">
        <w:rPr>
          <w:rFonts w:cs="Calibri"/>
          <w:sz w:val="20"/>
          <w:szCs w:val="20"/>
          <w:lang w:eastAsia="en-GB" w:bidi="en-GB"/>
        </w:rPr>
        <w:t>information</w:t>
      </w:r>
      <w:r w:rsidRPr="00FD5E5A">
        <w:rPr>
          <w:rFonts w:cs="Calibri"/>
          <w:spacing w:val="-5"/>
          <w:sz w:val="20"/>
          <w:szCs w:val="20"/>
          <w:lang w:eastAsia="en-GB" w:bidi="en-GB"/>
        </w:rPr>
        <w:t xml:space="preserve"> </w:t>
      </w:r>
      <w:r w:rsidRPr="00FD5E5A">
        <w:rPr>
          <w:rFonts w:cs="Calibri"/>
          <w:sz w:val="20"/>
          <w:szCs w:val="20"/>
          <w:lang w:eastAsia="en-GB" w:bidi="en-GB"/>
        </w:rPr>
        <w:t>is</w:t>
      </w:r>
      <w:r w:rsidRPr="00FD5E5A">
        <w:rPr>
          <w:rFonts w:cs="Calibri"/>
          <w:spacing w:val="-7"/>
          <w:sz w:val="20"/>
          <w:szCs w:val="20"/>
          <w:lang w:eastAsia="en-GB" w:bidi="en-GB"/>
        </w:rPr>
        <w:t xml:space="preserve"> </w:t>
      </w:r>
      <w:r w:rsidRPr="00FD5E5A">
        <w:rPr>
          <w:rFonts w:cs="Calibri"/>
          <w:sz w:val="20"/>
          <w:szCs w:val="20"/>
          <w:lang w:eastAsia="en-GB" w:bidi="en-GB"/>
        </w:rPr>
        <w:t>available on</w:t>
      </w:r>
      <w:r w:rsidR="00F167AC">
        <w:rPr>
          <w:rFonts w:cs="Calibri"/>
          <w:sz w:val="20"/>
          <w:szCs w:val="20"/>
          <w:lang w:eastAsia="en-GB" w:bidi="en-GB"/>
        </w:rPr>
        <w:t xml:space="preserve"> </w:t>
      </w:r>
      <w:r w:rsidRPr="00FD5E5A">
        <w:rPr>
          <w:rFonts w:cs="Calibri"/>
          <w:sz w:val="20"/>
          <w:szCs w:val="20"/>
          <w:lang w:eastAsia="en-GB" w:bidi="en-GB"/>
        </w:rPr>
        <w:t>their</w:t>
      </w:r>
      <w:r w:rsidR="00F167AC">
        <w:rPr>
          <w:rFonts w:cs="Calibri"/>
          <w:sz w:val="20"/>
          <w:szCs w:val="20"/>
          <w:lang w:eastAsia="en-GB" w:bidi="en-GB"/>
        </w:rPr>
        <w:t xml:space="preserve"> </w:t>
      </w:r>
      <w:r w:rsidRPr="00FD5E5A">
        <w:rPr>
          <w:rFonts w:cs="Calibri"/>
          <w:sz w:val="20"/>
          <w:szCs w:val="20"/>
          <w:lang w:eastAsia="en-GB" w:bidi="en-GB"/>
        </w:rPr>
        <w:t>website</w:t>
      </w:r>
      <w:r w:rsidR="00F167AC">
        <w:rPr>
          <w:rFonts w:cs="Calibri"/>
          <w:sz w:val="20"/>
          <w:szCs w:val="20"/>
          <w:lang w:eastAsia="en-GB" w:bidi="en-GB"/>
        </w:rPr>
        <w:t xml:space="preserve"> </w:t>
      </w:r>
      <w:hyperlink r:id="rId11">
        <w:r w:rsidRPr="00FD5E5A">
          <w:rPr>
            <w:rFonts w:cs="Calibri"/>
            <w:w w:val="95"/>
            <w:sz w:val="20"/>
            <w:szCs w:val="20"/>
            <w:lang w:eastAsia="en-GB" w:bidi="en-GB"/>
          </w:rPr>
          <w:t>(</w:t>
        </w:r>
        <w:r w:rsidRPr="00FD5E5A">
          <w:rPr>
            <w:rFonts w:cs="Calibri"/>
            <w:w w:val="95"/>
            <w:sz w:val="20"/>
            <w:szCs w:val="20"/>
            <w:u w:val="single"/>
            <w:lang w:eastAsia="en-GB" w:bidi="en-GB"/>
          </w:rPr>
          <w:t>www.financial-</w:t>
        </w:r>
      </w:hyperlink>
      <w:r w:rsidRPr="00FD5E5A">
        <w:rPr>
          <w:rFonts w:cs="Calibri"/>
          <w:w w:val="95"/>
          <w:sz w:val="20"/>
          <w:szCs w:val="20"/>
          <w:lang w:eastAsia="en-GB" w:bidi="en-GB"/>
        </w:rPr>
        <w:t xml:space="preserve"> </w:t>
      </w:r>
      <w:hyperlink r:id="rId12">
        <w:r w:rsidRPr="00FD5E5A">
          <w:rPr>
            <w:rFonts w:cs="Calibri"/>
            <w:sz w:val="20"/>
            <w:szCs w:val="20"/>
            <w:u w:val="single"/>
            <w:lang w:eastAsia="en-GB" w:bidi="en-GB"/>
          </w:rPr>
          <w:t>ombudsman.org.uk</w:t>
        </w:r>
      </w:hyperlink>
      <w:r w:rsidRPr="00FD5E5A">
        <w:rPr>
          <w:rFonts w:cs="Calibri"/>
          <w:sz w:val="20"/>
          <w:szCs w:val="20"/>
          <w:lang w:eastAsia="en-GB" w:bidi="en-GB"/>
        </w:rPr>
        <w:t>).</w:t>
      </w:r>
    </w:p>
    <w:p w14:paraId="12EAA80F" w14:textId="77777777" w:rsidR="00FD5E5A" w:rsidRPr="00FD5E5A" w:rsidRDefault="00FD5E5A" w:rsidP="00FD5E5A">
      <w:pPr>
        <w:widowControl w:val="0"/>
        <w:autoSpaceDE w:val="0"/>
        <w:autoSpaceDN w:val="0"/>
        <w:spacing w:before="11" w:after="0" w:line="240" w:lineRule="auto"/>
        <w:rPr>
          <w:rFonts w:cs="Calibri"/>
          <w:sz w:val="19"/>
          <w:szCs w:val="20"/>
          <w:lang w:eastAsia="en-GB" w:bidi="en-GB"/>
        </w:rPr>
      </w:pPr>
    </w:p>
    <w:p w14:paraId="4F3DF60E" w14:textId="77777777" w:rsidR="00FD5E5A" w:rsidRPr="00FD5E5A" w:rsidRDefault="00FD5E5A" w:rsidP="00FD5E5A">
      <w:pPr>
        <w:widowControl w:val="0"/>
        <w:autoSpaceDE w:val="0"/>
        <w:autoSpaceDN w:val="0"/>
        <w:spacing w:after="0" w:line="240" w:lineRule="auto"/>
        <w:ind w:left="140"/>
        <w:rPr>
          <w:rFonts w:cs="Calibri"/>
          <w:sz w:val="20"/>
          <w:szCs w:val="20"/>
          <w:lang w:eastAsia="en-GB" w:bidi="en-GB"/>
        </w:rPr>
      </w:pPr>
      <w:r w:rsidRPr="00FD5E5A">
        <w:rPr>
          <w:rFonts w:cs="Calibri"/>
          <w:sz w:val="20"/>
          <w:szCs w:val="20"/>
          <w:lang w:eastAsia="en-GB" w:bidi="en-GB"/>
        </w:rPr>
        <w:t>Who is an Eligible Complainant?</w:t>
      </w:r>
    </w:p>
    <w:p w14:paraId="1715502E"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27B1A711" w14:textId="77777777" w:rsidR="00FD5E5A" w:rsidRPr="00FD5E5A" w:rsidRDefault="00FD5E5A" w:rsidP="00FD5E5A">
      <w:pPr>
        <w:widowControl w:val="0"/>
        <w:numPr>
          <w:ilvl w:val="0"/>
          <w:numId w:val="8"/>
        </w:numPr>
        <w:tabs>
          <w:tab w:val="left" w:pos="861"/>
        </w:tabs>
        <w:autoSpaceDE w:val="0"/>
        <w:autoSpaceDN w:val="0"/>
        <w:spacing w:after="0" w:line="240" w:lineRule="auto"/>
        <w:ind w:hanging="361"/>
        <w:jc w:val="both"/>
        <w:rPr>
          <w:rFonts w:cs="Calibri"/>
          <w:sz w:val="20"/>
          <w:lang w:eastAsia="en-GB" w:bidi="en-GB"/>
        </w:rPr>
      </w:pPr>
      <w:r w:rsidRPr="00FD5E5A">
        <w:rPr>
          <w:rFonts w:cs="Calibri"/>
          <w:sz w:val="20"/>
          <w:lang w:eastAsia="en-GB" w:bidi="en-GB"/>
        </w:rPr>
        <w:t>Any private</w:t>
      </w:r>
      <w:r w:rsidRPr="00FD5E5A">
        <w:rPr>
          <w:rFonts w:cs="Calibri"/>
          <w:spacing w:val="-3"/>
          <w:sz w:val="20"/>
          <w:lang w:eastAsia="en-GB" w:bidi="en-GB"/>
        </w:rPr>
        <w:t xml:space="preserve"> </w:t>
      </w:r>
      <w:r w:rsidRPr="00FD5E5A">
        <w:rPr>
          <w:rFonts w:cs="Calibri"/>
          <w:sz w:val="20"/>
          <w:lang w:eastAsia="en-GB" w:bidi="en-GB"/>
        </w:rPr>
        <w:t>individual</w:t>
      </w:r>
    </w:p>
    <w:p w14:paraId="6562ED0C" w14:textId="77777777" w:rsidR="00FD5E5A" w:rsidRPr="008D7768" w:rsidRDefault="00FD5E5A" w:rsidP="00C6591D">
      <w:pPr>
        <w:widowControl w:val="0"/>
        <w:numPr>
          <w:ilvl w:val="0"/>
          <w:numId w:val="8"/>
        </w:numPr>
        <w:tabs>
          <w:tab w:val="left" w:pos="861"/>
        </w:tabs>
        <w:autoSpaceDE w:val="0"/>
        <w:autoSpaceDN w:val="0"/>
        <w:spacing w:before="5" w:after="0" w:line="240" w:lineRule="auto"/>
        <w:ind w:right="66"/>
        <w:jc w:val="both"/>
        <w:rPr>
          <w:rFonts w:cs="Calibri"/>
          <w:sz w:val="20"/>
          <w:szCs w:val="20"/>
          <w:lang w:eastAsia="en-GB" w:bidi="en-GB"/>
        </w:rPr>
      </w:pPr>
      <w:r w:rsidRPr="008D7768">
        <w:rPr>
          <w:rFonts w:cs="Calibri"/>
          <w:sz w:val="20"/>
          <w:lang w:eastAsia="en-GB" w:bidi="en-GB"/>
        </w:rPr>
        <w:t>A micro-enterprise which employs fewer than 10 persons and has a turnover or annual</w:t>
      </w:r>
      <w:r w:rsidRPr="008D7768">
        <w:rPr>
          <w:rFonts w:cs="Calibri"/>
          <w:spacing w:val="-13"/>
          <w:sz w:val="20"/>
          <w:lang w:eastAsia="en-GB" w:bidi="en-GB"/>
        </w:rPr>
        <w:t xml:space="preserve"> </w:t>
      </w:r>
      <w:r w:rsidRPr="008D7768">
        <w:rPr>
          <w:rFonts w:cs="Calibri"/>
          <w:sz w:val="20"/>
          <w:lang w:eastAsia="en-GB" w:bidi="en-GB"/>
        </w:rPr>
        <w:t>balance</w:t>
      </w:r>
      <w:r w:rsidRPr="008D7768">
        <w:rPr>
          <w:rFonts w:cs="Calibri"/>
          <w:spacing w:val="-14"/>
          <w:sz w:val="20"/>
          <w:lang w:eastAsia="en-GB" w:bidi="en-GB"/>
        </w:rPr>
        <w:t xml:space="preserve"> </w:t>
      </w:r>
      <w:r w:rsidRPr="008D7768">
        <w:rPr>
          <w:rFonts w:cs="Calibri"/>
          <w:sz w:val="20"/>
          <w:lang w:eastAsia="en-GB" w:bidi="en-GB"/>
        </w:rPr>
        <w:t>sheet</w:t>
      </w:r>
      <w:r w:rsidRPr="008D7768">
        <w:rPr>
          <w:rFonts w:cs="Calibri"/>
          <w:spacing w:val="-12"/>
          <w:sz w:val="20"/>
          <w:lang w:eastAsia="en-GB" w:bidi="en-GB"/>
        </w:rPr>
        <w:t xml:space="preserve"> </w:t>
      </w:r>
      <w:r w:rsidRPr="008D7768">
        <w:rPr>
          <w:rFonts w:cs="Calibri"/>
          <w:sz w:val="20"/>
          <w:lang w:eastAsia="en-GB" w:bidi="en-GB"/>
        </w:rPr>
        <w:t>that</w:t>
      </w:r>
      <w:r w:rsidRPr="008D7768">
        <w:rPr>
          <w:rFonts w:cs="Calibri"/>
          <w:spacing w:val="-11"/>
          <w:sz w:val="20"/>
          <w:lang w:eastAsia="en-GB" w:bidi="en-GB"/>
        </w:rPr>
        <w:t xml:space="preserve"> </w:t>
      </w:r>
      <w:r w:rsidRPr="008D7768">
        <w:rPr>
          <w:rFonts w:cs="Calibri"/>
          <w:sz w:val="20"/>
          <w:lang w:eastAsia="en-GB" w:bidi="en-GB"/>
        </w:rPr>
        <w:t>does</w:t>
      </w:r>
      <w:r w:rsidRPr="008D7768">
        <w:rPr>
          <w:rFonts w:cs="Calibri"/>
          <w:spacing w:val="-11"/>
          <w:sz w:val="20"/>
          <w:lang w:eastAsia="en-GB" w:bidi="en-GB"/>
        </w:rPr>
        <w:t xml:space="preserve"> </w:t>
      </w:r>
      <w:r w:rsidRPr="008D7768">
        <w:rPr>
          <w:rFonts w:cs="Calibri"/>
          <w:sz w:val="20"/>
          <w:lang w:eastAsia="en-GB" w:bidi="en-GB"/>
        </w:rPr>
        <w:t>not</w:t>
      </w:r>
      <w:r w:rsidRPr="008D7768">
        <w:rPr>
          <w:rFonts w:cs="Calibri"/>
          <w:spacing w:val="-12"/>
          <w:sz w:val="20"/>
          <w:lang w:eastAsia="en-GB" w:bidi="en-GB"/>
        </w:rPr>
        <w:t xml:space="preserve"> </w:t>
      </w:r>
      <w:r w:rsidRPr="008D7768">
        <w:rPr>
          <w:rFonts w:cs="Calibri"/>
          <w:sz w:val="20"/>
          <w:lang w:eastAsia="en-GB" w:bidi="en-GB"/>
        </w:rPr>
        <w:t>exceed</w:t>
      </w:r>
      <w:r w:rsidR="008D7768" w:rsidRPr="008D7768">
        <w:rPr>
          <w:rFonts w:cs="Calibri"/>
          <w:sz w:val="20"/>
          <w:lang w:eastAsia="en-GB" w:bidi="en-GB"/>
        </w:rPr>
        <w:t xml:space="preserve"> </w:t>
      </w:r>
      <w:r w:rsidRPr="008D7768">
        <w:rPr>
          <w:rFonts w:cs="Calibri"/>
          <w:sz w:val="20"/>
          <w:szCs w:val="20"/>
          <w:lang w:eastAsia="en-GB" w:bidi="en-GB"/>
        </w:rPr>
        <w:t>€2 million.</w:t>
      </w:r>
    </w:p>
    <w:p w14:paraId="1F2CD634" w14:textId="77777777" w:rsidR="00FD5E5A" w:rsidRPr="00FD5E5A" w:rsidRDefault="00FD5E5A" w:rsidP="00FD5E5A">
      <w:pPr>
        <w:widowControl w:val="0"/>
        <w:numPr>
          <w:ilvl w:val="0"/>
          <w:numId w:val="8"/>
        </w:numPr>
        <w:tabs>
          <w:tab w:val="left" w:pos="861"/>
        </w:tabs>
        <w:autoSpaceDE w:val="0"/>
        <w:autoSpaceDN w:val="0"/>
        <w:spacing w:before="36" w:after="0" w:line="276" w:lineRule="auto"/>
        <w:ind w:right="60"/>
        <w:jc w:val="both"/>
        <w:rPr>
          <w:rFonts w:cs="Calibri"/>
          <w:sz w:val="20"/>
          <w:lang w:eastAsia="en-GB" w:bidi="en-GB"/>
        </w:rPr>
      </w:pPr>
      <w:r w:rsidRPr="00FD5E5A">
        <w:rPr>
          <w:rFonts w:cs="Calibri"/>
          <w:sz w:val="20"/>
          <w:lang w:eastAsia="en-GB" w:bidi="en-GB"/>
        </w:rPr>
        <w:t>A small business which has an annual turnover of less than £6.5 million and employs</w:t>
      </w:r>
      <w:r w:rsidRPr="00FD5E5A">
        <w:rPr>
          <w:rFonts w:cs="Calibri"/>
          <w:spacing w:val="-6"/>
          <w:sz w:val="20"/>
          <w:lang w:eastAsia="en-GB" w:bidi="en-GB"/>
        </w:rPr>
        <w:t xml:space="preserve"> </w:t>
      </w:r>
      <w:r w:rsidRPr="00FD5E5A">
        <w:rPr>
          <w:rFonts w:cs="Calibri"/>
          <w:sz w:val="20"/>
          <w:lang w:eastAsia="en-GB" w:bidi="en-GB"/>
        </w:rPr>
        <w:t>fewer</w:t>
      </w:r>
      <w:r w:rsidRPr="00FD5E5A">
        <w:rPr>
          <w:rFonts w:cs="Calibri"/>
          <w:spacing w:val="-8"/>
          <w:sz w:val="20"/>
          <w:lang w:eastAsia="en-GB" w:bidi="en-GB"/>
        </w:rPr>
        <w:t xml:space="preserve"> </w:t>
      </w:r>
      <w:r w:rsidRPr="00FD5E5A">
        <w:rPr>
          <w:rFonts w:cs="Calibri"/>
          <w:sz w:val="20"/>
          <w:lang w:eastAsia="en-GB" w:bidi="en-GB"/>
        </w:rPr>
        <w:t>than</w:t>
      </w:r>
      <w:r w:rsidRPr="00FD5E5A">
        <w:rPr>
          <w:rFonts w:cs="Calibri"/>
          <w:spacing w:val="-6"/>
          <w:sz w:val="20"/>
          <w:lang w:eastAsia="en-GB" w:bidi="en-GB"/>
        </w:rPr>
        <w:t xml:space="preserve"> </w:t>
      </w:r>
      <w:r w:rsidRPr="00FD5E5A">
        <w:rPr>
          <w:rFonts w:cs="Calibri"/>
          <w:sz w:val="20"/>
          <w:lang w:eastAsia="en-GB" w:bidi="en-GB"/>
        </w:rPr>
        <w:t>50</w:t>
      </w:r>
      <w:r w:rsidRPr="00FD5E5A">
        <w:rPr>
          <w:rFonts w:cs="Calibri"/>
          <w:spacing w:val="-8"/>
          <w:sz w:val="20"/>
          <w:lang w:eastAsia="en-GB" w:bidi="en-GB"/>
        </w:rPr>
        <w:t xml:space="preserve"> </w:t>
      </w:r>
      <w:r w:rsidRPr="00FD5E5A">
        <w:rPr>
          <w:rFonts w:cs="Calibri"/>
          <w:sz w:val="20"/>
          <w:lang w:eastAsia="en-GB" w:bidi="en-GB"/>
        </w:rPr>
        <w:t>employees</w:t>
      </w:r>
      <w:r w:rsidRPr="00FD5E5A">
        <w:rPr>
          <w:rFonts w:cs="Calibri"/>
          <w:spacing w:val="-6"/>
          <w:sz w:val="20"/>
          <w:lang w:eastAsia="en-GB" w:bidi="en-GB"/>
        </w:rPr>
        <w:t xml:space="preserve"> </w:t>
      </w:r>
      <w:r w:rsidRPr="00FD5E5A">
        <w:rPr>
          <w:rFonts w:cs="Calibri"/>
          <w:sz w:val="20"/>
          <w:lang w:eastAsia="en-GB" w:bidi="en-GB"/>
        </w:rPr>
        <w:t>or</w:t>
      </w:r>
      <w:r w:rsidRPr="00FD5E5A">
        <w:rPr>
          <w:rFonts w:cs="Calibri"/>
          <w:spacing w:val="-7"/>
          <w:sz w:val="20"/>
          <w:lang w:eastAsia="en-GB" w:bidi="en-GB"/>
        </w:rPr>
        <w:t xml:space="preserve"> </w:t>
      </w:r>
      <w:r w:rsidRPr="00FD5E5A">
        <w:rPr>
          <w:rFonts w:cs="Calibri"/>
          <w:sz w:val="20"/>
          <w:lang w:eastAsia="en-GB" w:bidi="en-GB"/>
        </w:rPr>
        <w:t>has</w:t>
      </w:r>
      <w:r w:rsidRPr="00FD5E5A">
        <w:rPr>
          <w:rFonts w:cs="Calibri"/>
          <w:spacing w:val="-6"/>
          <w:sz w:val="20"/>
          <w:lang w:eastAsia="en-GB" w:bidi="en-GB"/>
        </w:rPr>
        <w:t xml:space="preserve"> </w:t>
      </w:r>
      <w:r w:rsidRPr="00FD5E5A">
        <w:rPr>
          <w:rFonts w:cs="Calibri"/>
          <w:sz w:val="20"/>
          <w:lang w:eastAsia="en-GB" w:bidi="en-GB"/>
        </w:rPr>
        <w:t>a balance sheet total of less than £5</w:t>
      </w:r>
      <w:r w:rsidRPr="00FD5E5A">
        <w:rPr>
          <w:rFonts w:cs="Calibri"/>
          <w:spacing w:val="-32"/>
          <w:sz w:val="20"/>
          <w:lang w:eastAsia="en-GB" w:bidi="en-GB"/>
        </w:rPr>
        <w:t xml:space="preserve"> </w:t>
      </w:r>
      <w:r w:rsidRPr="00FD5E5A">
        <w:rPr>
          <w:rFonts w:cs="Calibri"/>
          <w:sz w:val="20"/>
          <w:lang w:eastAsia="en-GB" w:bidi="en-GB"/>
        </w:rPr>
        <w:t>million</w:t>
      </w:r>
    </w:p>
    <w:p w14:paraId="16225180" w14:textId="77777777" w:rsidR="00FD5E5A" w:rsidRPr="00FD5E5A" w:rsidRDefault="00FD5E5A" w:rsidP="00FD5E5A">
      <w:pPr>
        <w:widowControl w:val="0"/>
        <w:numPr>
          <w:ilvl w:val="0"/>
          <w:numId w:val="8"/>
        </w:numPr>
        <w:tabs>
          <w:tab w:val="left" w:pos="861"/>
        </w:tabs>
        <w:autoSpaceDE w:val="0"/>
        <w:autoSpaceDN w:val="0"/>
        <w:spacing w:after="0" w:line="271" w:lineRule="auto"/>
        <w:ind w:right="71"/>
        <w:jc w:val="both"/>
        <w:rPr>
          <w:rFonts w:cs="Calibri"/>
          <w:sz w:val="20"/>
          <w:lang w:eastAsia="en-GB" w:bidi="en-GB"/>
        </w:rPr>
      </w:pPr>
      <w:r w:rsidRPr="00FD5E5A">
        <w:rPr>
          <w:rFonts w:cs="Calibri"/>
          <w:sz w:val="20"/>
          <w:lang w:eastAsia="en-GB" w:bidi="en-GB"/>
        </w:rPr>
        <w:t>A charity which has an annual income of less than £6.5 million</w:t>
      </w:r>
    </w:p>
    <w:p w14:paraId="3D9D4F5A" w14:textId="77777777" w:rsidR="00FD5E5A" w:rsidRPr="00FD5E5A" w:rsidRDefault="00FD5E5A" w:rsidP="00FD5E5A">
      <w:pPr>
        <w:widowControl w:val="0"/>
        <w:numPr>
          <w:ilvl w:val="0"/>
          <w:numId w:val="8"/>
        </w:numPr>
        <w:tabs>
          <w:tab w:val="left" w:pos="861"/>
        </w:tabs>
        <w:autoSpaceDE w:val="0"/>
        <w:autoSpaceDN w:val="0"/>
        <w:spacing w:before="5" w:after="0" w:line="276" w:lineRule="auto"/>
        <w:ind w:right="66"/>
        <w:jc w:val="both"/>
        <w:rPr>
          <w:rFonts w:cs="Calibri"/>
          <w:sz w:val="20"/>
          <w:lang w:eastAsia="en-GB" w:bidi="en-GB"/>
        </w:rPr>
      </w:pPr>
      <w:r w:rsidRPr="00FD5E5A">
        <w:rPr>
          <w:rFonts w:cs="Calibri"/>
          <w:sz w:val="20"/>
          <w:lang w:eastAsia="en-GB" w:bidi="en-GB"/>
        </w:rPr>
        <w:t>A trustee of a trust which has a net asset value of less than £5</w:t>
      </w:r>
      <w:r w:rsidRPr="00FD5E5A">
        <w:rPr>
          <w:rFonts w:cs="Calibri"/>
          <w:spacing w:val="-7"/>
          <w:sz w:val="20"/>
          <w:lang w:eastAsia="en-GB" w:bidi="en-GB"/>
        </w:rPr>
        <w:t xml:space="preserve"> </w:t>
      </w:r>
      <w:r w:rsidRPr="00FD5E5A">
        <w:rPr>
          <w:rFonts w:cs="Calibri"/>
          <w:sz w:val="20"/>
          <w:lang w:eastAsia="en-GB" w:bidi="en-GB"/>
        </w:rPr>
        <w:t>million</w:t>
      </w:r>
    </w:p>
    <w:p w14:paraId="56F9FDD8" w14:textId="77777777" w:rsidR="00FD5E5A" w:rsidRPr="00FD5E5A" w:rsidRDefault="00FD5E5A" w:rsidP="00FD5E5A">
      <w:pPr>
        <w:widowControl w:val="0"/>
        <w:numPr>
          <w:ilvl w:val="0"/>
          <w:numId w:val="8"/>
        </w:numPr>
        <w:tabs>
          <w:tab w:val="left" w:pos="861"/>
        </w:tabs>
        <w:autoSpaceDE w:val="0"/>
        <w:autoSpaceDN w:val="0"/>
        <w:spacing w:before="2" w:after="0" w:line="276" w:lineRule="auto"/>
        <w:ind w:right="65"/>
        <w:jc w:val="both"/>
        <w:rPr>
          <w:rFonts w:cs="Calibri"/>
          <w:sz w:val="20"/>
          <w:lang w:eastAsia="en-GB" w:bidi="en-GB"/>
        </w:rPr>
      </w:pPr>
      <w:r w:rsidRPr="00FD5E5A">
        <w:rPr>
          <w:rFonts w:cs="Calibri"/>
          <w:sz w:val="20"/>
          <w:lang w:eastAsia="en-GB" w:bidi="en-GB"/>
        </w:rPr>
        <w:t>An</w:t>
      </w:r>
      <w:r w:rsidRPr="00FD5E5A">
        <w:rPr>
          <w:rFonts w:cs="Calibri"/>
          <w:spacing w:val="-9"/>
          <w:sz w:val="20"/>
          <w:lang w:eastAsia="en-GB" w:bidi="en-GB"/>
        </w:rPr>
        <w:t xml:space="preserve"> </w:t>
      </w:r>
      <w:r w:rsidRPr="00FD5E5A">
        <w:rPr>
          <w:rFonts w:cs="Calibri"/>
          <w:sz w:val="20"/>
          <w:lang w:eastAsia="en-GB" w:bidi="en-GB"/>
        </w:rPr>
        <w:t>individual</w:t>
      </w:r>
      <w:r w:rsidRPr="00FD5E5A">
        <w:rPr>
          <w:rFonts w:cs="Calibri"/>
          <w:spacing w:val="-10"/>
          <w:sz w:val="20"/>
          <w:lang w:eastAsia="en-GB" w:bidi="en-GB"/>
        </w:rPr>
        <w:t xml:space="preserve"> </w:t>
      </w:r>
      <w:r w:rsidRPr="00FD5E5A">
        <w:rPr>
          <w:rFonts w:cs="Calibri"/>
          <w:sz w:val="20"/>
          <w:lang w:eastAsia="en-GB" w:bidi="en-GB"/>
        </w:rPr>
        <w:t>who</w:t>
      </w:r>
      <w:r w:rsidRPr="00FD5E5A">
        <w:rPr>
          <w:rFonts w:cs="Calibri"/>
          <w:spacing w:val="-10"/>
          <w:sz w:val="20"/>
          <w:lang w:eastAsia="en-GB" w:bidi="en-GB"/>
        </w:rPr>
        <w:t xml:space="preserve"> </w:t>
      </w:r>
      <w:r w:rsidRPr="00FD5E5A">
        <w:rPr>
          <w:rFonts w:cs="Calibri"/>
          <w:sz w:val="20"/>
          <w:lang w:eastAsia="en-GB" w:bidi="en-GB"/>
        </w:rPr>
        <w:t>has</w:t>
      </w:r>
      <w:r w:rsidRPr="00FD5E5A">
        <w:rPr>
          <w:rFonts w:cs="Calibri"/>
          <w:spacing w:val="-8"/>
          <w:sz w:val="20"/>
          <w:lang w:eastAsia="en-GB" w:bidi="en-GB"/>
        </w:rPr>
        <w:t xml:space="preserve"> </w:t>
      </w:r>
      <w:r w:rsidRPr="00FD5E5A">
        <w:rPr>
          <w:rFonts w:cs="Calibri"/>
          <w:sz w:val="20"/>
          <w:lang w:eastAsia="en-GB" w:bidi="en-GB"/>
        </w:rPr>
        <w:t>given</w:t>
      </w:r>
      <w:r w:rsidRPr="00FD5E5A">
        <w:rPr>
          <w:rFonts w:cs="Calibri"/>
          <w:spacing w:val="-8"/>
          <w:sz w:val="20"/>
          <w:lang w:eastAsia="en-GB" w:bidi="en-GB"/>
        </w:rPr>
        <w:t xml:space="preserve"> </w:t>
      </w:r>
      <w:r w:rsidRPr="00FD5E5A">
        <w:rPr>
          <w:rFonts w:cs="Calibri"/>
          <w:sz w:val="20"/>
          <w:lang w:eastAsia="en-GB" w:bidi="en-GB"/>
        </w:rPr>
        <w:t>a</w:t>
      </w:r>
      <w:r w:rsidRPr="00FD5E5A">
        <w:rPr>
          <w:rFonts w:cs="Calibri"/>
          <w:spacing w:val="-15"/>
          <w:sz w:val="20"/>
          <w:lang w:eastAsia="en-GB" w:bidi="en-GB"/>
        </w:rPr>
        <w:t xml:space="preserve"> </w:t>
      </w:r>
      <w:r w:rsidRPr="00FD5E5A">
        <w:rPr>
          <w:rFonts w:cs="Calibri"/>
          <w:sz w:val="20"/>
          <w:lang w:eastAsia="en-GB" w:bidi="en-GB"/>
        </w:rPr>
        <w:t>guarantee</w:t>
      </w:r>
      <w:r w:rsidRPr="00FD5E5A">
        <w:rPr>
          <w:rFonts w:cs="Calibri"/>
          <w:spacing w:val="-10"/>
          <w:sz w:val="20"/>
          <w:lang w:eastAsia="en-GB" w:bidi="en-GB"/>
        </w:rPr>
        <w:t xml:space="preserve"> </w:t>
      </w:r>
      <w:r w:rsidRPr="00FD5E5A">
        <w:rPr>
          <w:rFonts w:cs="Calibri"/>
          <w:sz w:val="20"/>
          <w:lang w:eastAsia="en-GB" w:bidi="en-GB"/>
        </w:rPr>
        <w:t>or security in respect of an obligation or liability of a small</w:t>
      </w:r>
      <w:r w:rsidRPr="00FD5E5A">
        <w:rPr>
          <w:rFonts w:cs="Calibri"/>
          <w:spacing w:val="-3"/>
          <w:sz w:val="20"/>
          <w:lang w:eastAsia="en-GB" w:bidi="en-GB"/>
        </w:rPr>
        <w:t xml:space="preserve"> </w:t>
      </w:r>
      <w:r w:rsidRPr="00FD5E5A">
        <w:rPr>
          <w:rFonts w:cs="Calibri"/>
          <w:sz w:val="20"/>
          <w:lang w:eastAsia="en-GB" w:bidi="en-GB"/>
        </w:rPr>
        <w:t>business</w:t>
      </w:r>
    </w:p>
    <w:p w14:paraId="4F8C329E"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507EA77F" w14:textId="1FA93E42" w:rsidR="00FD5E5A" w:rsidRPr="00FD5E5A" w:rsidRDefault="00FD5E5A" w:rsidP="00FD5E5A">
      <w:pPr>
        <w:widowControl w:val="0"/>
        <w:autoSpaceDE w:val="0"/>
        <w:autoSpaceDN w:val="0"/>
        <w:spacing w:after="0" w:line="240" w:lineRule="auto"/>
        <w:ind w:left="140" w:right="66"/>
        <w:jc w:val="both"/>
        <w:rPr>
          <w:rFonts w:cs="Calibri"/>
          <w:sz w:val="20"/>
          <w:szCs w:val="20"/>
          <w:lang w:eastAsia="en-GB" w:bidi="en-GB"/>
        </w:rPr>
      </w:pPr>
      <w:r w:rsidRPr="00FD5E5A">
        <w:rPr>
          <w:rFonts w:cs="Calibri"/>
          <w:sz w:val="20"/>
          <w:szCs w:val="20"/>
          <w:lang w:eastAsia="en-GB" w:bidi="en-GB"/>
        </w:rPr>
        <w:t>If your policy is placed with a Lloyd’s Syndicate and you wish to ask Lloyd’s to investigate your complaint</w:t>
      </w:r>
      <w:r w:rsidRPr="00FD5E5A">
        <w:rPr>
          <w:rFonts w:cs="Calibri"/>
          <w:spacing w:val="-8"/>
          <w:sz w:val="20"/>
          <w:szCs w:val="20"/>
          <w:lang w:eastAsia="en-GB" w:bidi="en-GB"/>
        </w:rPr>
        <w:t xml:space="preserve"> </w:t>
      </w:r>
      <w:r w:rsidRPr="00FD5E5A">
        <w:rPr>
          <w:rFonts w:cs="Calibri"/>
          <w:sz w:val="20"/>
          <w:szCs w:val="20"/>
          <w:lang w:eastAsia="en-GB" w:bidi="en-GB"/>
        </w:rPr>
        <w:t>you</w:t>
      </w:r>
      <w:r w:rsidRPr="00FD5E5A">
        <w:rPr>
          <w:rFonts w:cs="Calibri"/>
          <w:spacing w:val="-7"/>
          <w:sz w:val="20"/>
          <w:szCs w:val="20"/>
          <w:lang w:eastAsia="en-GB" w:bidi="en-GB"/>
        </w:rPr>
        <w:t xml:space="preserve"> </w:t>
      </w:r>
      <w:r w:rsidRPr="00FD5E5A">
        <w:rPr>
          <w:rFonts w:cs="Calibri"/>
          <w:sz w:val="20"/>
          <w:szCs w:val="20"/>
          <w:lang w:eastAsia="en-GB" w:bidi="en-GB"/>
        </w:rPr>
        <w:t>may</w:t>
      </w:r>
      <w:r w:rsidRPr="00FD5E5A">
        <w:rPr>
          <w:rFonts w:cs="Calibri"/>
          <w:spacing w:val="-3"/>
          <w:sz w:val="20"/>
          <w:szCs w:val="20"/>
          <w:lang w:eastAsia="en-GB" w:bidi="en-GB"/>
        </w:rPr>
        <w:t xml:space="preserve"> </w:t>
      </w:r>
      <w:r w:rsidRPr="00FD5E5A">
        <w:rPr>
          <w:rFonts w:cs="Calibri"/>
          <w:sz w:val="20"/>
          <w:szCs w:val="20"/>
          <w:lang w:eastAsia="en-GB" w:bidi="en-GB"/>
        </w:rPr>
        <w:t>do</w:t>
      </w:r>
      <w:r w:rsidRPr="00FD5E5A">
        <w:rPr>
          <w:rFonts w:cs="Calibri"/>
          <w:spacing w:val="-7"/>
          <w:sz w:val="20"/>
          <w:szCs w:val="20"/>
          <w:lang w:eastAsia="en-GB" w:bidi="en-GB"/>
        </w:rPr>
        <w:t xml:space="preserve"> </w:t>
      </w:r>
      <w:r w:rsidRPr="00FD5E5A">
        <w:rPr>
          <w:rFonts w:cs="Calibri"/>
          <w:sz w:val="20"/>
          <w:szCs w:val="20"/>
          <w:lang w:eastAsia="en-GB" w:bidi="en-GB"/>
        </w:rPr>
        <w:t>so</w:t>
      </w:r>
      <w:r w:rsidRPr="00FD5E5A">
        <w:rPr>
          <w:rFonts w:cs="Calibri"/>
          <w:spacing w:val="-9"/>
          <w:sz w:val="20"/>
          <w:szCs w:val="20"/>
          <w:lang w:eastAsia="en-GB" w:bidi="en-GB"/>
        </w:rPr>
        <w:t xml:space="preserve"> </w:t>
      </w:r>
      <w:r w:rsidRPr="00FD5E5A">
        <w:rPr>
          <w:rFonts w:cs="Calibri"/>
          <w:sz w:val="20"/>
          <w:szCs w:val="20"/>
          <w:lang w:eastAsia="en-GB" w:bidi="en-GB"/>
        </w:rPr>
        <w:t>by</w:t>
      </w:r>
      <w:r w:rsidRPr="00FD5E5A">
        <w:rPr>
          <w:rFonts w:cs="Calibri"/>
          <w:spacing w:val="-6"/>
          <w:sz w:val="20"/>
          <w:szCs w:val="20"/>
          <w:lang w:eastAsia="en-GB" w:bidi="en-GB"/>
        </w:rPr>
        <w:t xml:space="preserve"> </w:t>
      </w:r>
      <w:r w:rsidRPr="00FD5E5A">
        <w:rPr>
          <w:rFonts w:cs="Calibri"/>
          <w:sz w:val="20"/>
          <w:szCs w:val="20"/>
          <w:lang w:eastAsia="en-GB" w:bidi="en-GB"/>
        </w:rPr>
        <w:t>contacting:</w:t>
      </w:r>
      <w:r w:rsidRPr="00FD5E5A">
        <w:rPr>
          <w:rFonts w:cs="Calibri"/>
          <w:spacing w:val="-5"/>
          <w:sz w:val="20"/>
          <w:szCs w:val="20"/>
          <w:lang w:eastAsia="en-GB" w:bidi="en-GB"/>
        </w:rPr>
        <w:t xml:space="preserve"> </w:t>
      </w:r>
      <w:r w:rsidRPr="00FD5E5A">
        <w:rPr>
          <w:rFonts w:cs="Calibri"/>
          <w:sz w:val="20"/>
          <w:szCs w:val="20"/>
          <w:lang w:eastAsia="en-GB" w:bidi="en-GB"/>
        </w:rPr>
        <w:t xml:space="preserve">Complaints Team at Lloyd’s, </w:t>
      </w:r>
      <w:proofErr w:type="spellStart"/>
      <w:r w:rsidR="003A698C" w:rsidRPr="003A698C">
        <w:rPr>
          <w:rFonts w:cs="Calibri"/>
          <w:sz w:val="20"/>
          <w:szCs w:val="20"/>
          <w:lang w:eastAsia="en-GB" w:bidi="en-GB"/>
        </w:rPr>
        <w:t>Fidentia</w:t>
      </w:r>
      <w:proofErr w:type="spellEnd"/>
      <w:r w:rsidR="003A698C" w:rsidRPr="003A698C">
        <w:rPr>
          <w:rFonts w:cs="Calibri"/>
          <w:sz w:val="20"/>
          <w:szCs w:val="20"/>
          <w:lang w:eastAsia="en-GB" w:bidi="en-GB"/>
        </w:rPr>
        <w:t xml:space="preserve"> House, Walter Burke Way, Chatham Maritime, Chatham, Kent ME4 4RN</w:t>
      </w:r>
      <w:r w:rsidRPr="00FD5E5A">
        <w:rPr>
          <w:rFonts w:cs="Calibri"/>
          <w:sz w:val="20"/>
          <w:szCs w:val="20"/>
          <w:lang w:eastAsia="en-GB" w:bidi="en-GB"/>
        </w:rPr>
        <w:t xml:space="preserve">; </w:t>
      </w:r>
      <w:hyperlink r:id="rId13">
        <w:r w:rsidRPr="00FD5E5A">
          <w:rPr>
            <w:rFonts w:cs="Calibri"/>
            <w:sz w:val="20"/>
            <w:szCs w:val="20"/>
            <w:u w:val="single"/>
            <w:lang w:eastAsia="en-GB" w:bidi="en-GB"/>
          </w:rPr>
          <w:t>complaints@lloyds.com</w:t>
        </w:r>
        <w:r w:rsidRPr="00FD5E5A">
          <w:rPr>
            <w:rFonts w:cs="Calibri"/>
            <w:sz w:val="20"/>
            <w:szCs w:val="20"/>
            <w:lang w:eastAsia="en-GB" w:bidi="en-GB"/>
          </w:rPr>
          <w:t>;</w:t>
        </w:r>
      </w:hyperlink>
      <w:r w:rsidRPr="00FD5E5A">
        <w:rPr>
          <w:rFonts w:cs="Calibri"/>
          <w:sz w:val="20"/>
          <w:szCs w:val="20"/>
          <w:lang w:eastAsia="en-GB" w:bidi="en-GB"/>
        </w:rPr>
        <w:t xml:space="preserve"> 020 7327 5693; </w:t>
      </w:r>
      <w:hyperlink r:id="rId14">
        <w:r w:rsidRPr="00FD5E5A">
          <w:rPr>
            <w:rFonts w:cs="Calibri"/>
            <w:sz w:val="20"/>
            <w:szCs w:val="20"/>
            <w:u w:val="single"/>
            <w:lang w:eastAsia="en-GB" w:bidi="en-GB"/>
          </w:rPr>
          <w:t>www.lloyds.com/complaints</w:t>
        </w:r>
      </w:hyperlink>
    </w:p>
    <w:p w14:paraId="25EC93A5" w14:textId="77777777" w:rsidR="00683963" w:rsidRDefault="00683963" w:rsidP="00FD5E5A">
      <w:pPr>
        <w:widowControl w:val="0"/>
        <w:tabs>
          <w:tab w:val="left" w:pos="4331"/>
        </w:tabs>
        <w:autoSpaceDE w:val="0"/>
        <w:autoSpaceDN w:val="0"/>
        <w:spacing w:after="0" w:line="235" w:lineRule="exact"/>
        <w:ind w:left="140" w:hanging="29"/>
        <w:jc w:val="both"/>
        <w:outlineLvl w:val="0"/>
        <w:rPr>
          <w:rFonts w:cs="Calibri"/>
          <w:b/>
          <w:bCs/>
          <w:spacing w:val="-17"/>
          <w:w w:val="99"/>
          <w:sz w:val="20"/>
          <w:szCs w:val="20"/>
          <w:u w:val="single" w:color="000000"/>
          <w:lang w:eastAsia="en-GB" w:bidi="en-GB"/>
        </w:rPr>
      </w:pPr>
    </w:p>
    <w:p w14:paraId="7FE8F8FB" w14:textId="77777777" w:rsidR="00FD5E5A" w:rsidRPr="00FD5E5A" w:rsidRDefault="00FD5E5A" w:rsidP="00FD5E5A">
      <w:pPr>
        <w:widowControl w:val="0"/>
        <w:tabs>
          <w:tab w:val="left" w:pos="4331"/>
        </w:tabs>
        <w:autoSpaceDE w:val="0"/>
        <w:autoSpaceDN w:val="0"/>
        <w:spacing w:after="0" w:line="235" w:lineRule="exact"/>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Compensation</w:t>
      </w:r>
    </w:p>
    <w:p w14:paraId="27A49F6F" w14:textId="77777777" w:rsidR="00FD5E5A" w:rsidRPr="00FD5E5A" w:rsidRDefault="00FD5E5A" w:rsidP="00FD5E5A">
      <w:pPr>
        <w:widowControl w:val="0"/>
        <w:autoSpaceDE w:val="0"/>
        <w:autoSpaceDN w:val="0"/>
        <w:spacing w:before="70" w:after="0" w:line="240" w:lineRule="auto"/>
        <w:ind w:left="140" w:right="133"/>
        <w:jc w:val="both"/>
        <w:rPr>
          <w:rFonts w:cs="Calibri"/>
          <w:sz w:val="20"/>
          <w:szCs w:val="20"/>
          <w:lang w:eastAsia="en-GB" w:bidi="en-GB"/>
        </w:rPr>
      </w:pPr>
      <w:r w:rsidRPr="00FD5E5A">
        <w:rPr>
          <w:rFonts w:cs="Calibri"/>
          <w:sz w:val="20"/>
          <w:szCs w:val="20"/>
          <w:lang w:eastAsia="en-GB" w:bidi="en-GB"/>
        </w:rPr>
        <w:t>We are covered by the Financial Services Compensation Scheme (FSCS). You may be entitled to compensation from the scheme if we cannot meet our obligations. Insurance advising and arranging is covered by the FSCS for 100% of your claim if it relates to compulsory insurance. For other cases, it is covered for 90% of the claim, with no upper limit. The FSCS does not cover reinsurance, marine, aviation or transport business or credit insurance.</w:t>
      </w:r>
    </w:p>
    <w:p w14:paraId="71852EAD"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1D5C9C62" w14:textId="77777777" w:rsidR="00FD5E5A" w:rsidRPr="00FD5E5A" w:rsidRDefault="00FD5E5A" w:rsidP="00FD5E5A">
      <w:pPr>
        <w:widowControl w:val="0"/>
        <w:autoSpaceDE w:val="0"/>
        <w:autoSpaceDN w:val="0"/>
        <w:spacing w:after="0" w:line="240" w:lineRule="auto"/>
        <w:ind w:left="140" w:right="135"/>
        <w:jc w:val="both"/>
        <w:rPr>
          <w:rFonts w:cs="Calibri"/>
          <w:sz w:val="20"/>
          <w:szCs w:val="20"/>
          <w:lang w:eastAsia="en-GB" w:bidi="en-GB"/>
        </w:rPr>
      </w:pPr>
      <w:r w:rsidRPr="00FD5E5A">
        <w:rPr>
          <w:rFonts w:cs="Calibri"/>
          <w:sz w:val="20"/>
          <w:szCs w:val="20"/>
          <w:lang w:eastAsia="en-GB" w:bidi="en-GB"/>
        </w:rPr>
        <w:t xml:space="preserve">Further information about compensation scheme arrangements is available from the FSCS, via their website, </w:t>
      </w:r>
      <w:hyperlink r:id="rId15">
        <w:r w:rsidRPr="00FD5E5A">
          <w:rPr>
            <w:rFonts w:cs="Calibri"/>
            <w:sz w:val="20"/>
            <w:szCs w:val="20"/>
            <w:u w:val="single"/>
            <w:lang w:eastAsia="en-GB" w:bidi="en-GB"/>
          </w:rPr>
          <w:t>www.fscs.org.uk</w:t>
        </w:r>
        <w:r w:rsidRPr="00FD5E5A">
          <w:rPr>
            <w:rFonts w:cs="Calibri"/>
            <w:sz w:val="20"/>
            <w:szCs w:val="20"/>
            <w:lang w:eastAsia="en-GB" w:bidi="en-GB"/>
          </w:rPr>
          <w:t xml:space="preserve"> </w:t>
        </w:r>
      </w:hyperlink>
      <w:r w:rsidRPr="00FD5E5A">
        <w:rPr>
          <w:rFonts w:cs="Calibri"/>
          <w:sz w:val="20"/>
          <w:szCs w:val="20"/>
          <w:lang w:eastAsia="en-GB" w:bidi="en-GB"/>
        </w:rPr>
        <w:t>or calling them on 0800 678 1100.</w:t>
      </w:r>
    </w:p>
    <w:p w14:paraId="04E8270F" w14:textId="77777777" w:rsidR="00FD5E5A" w:rsidRDefault="00FD5E5A" w:rsidP="00FD5E5A">
      <w:pPr>
        <w:widowControl w:val="0"/>
        <w:autoSpaceDE w:val="0"/>
        <w:autoSpaceDN w:val="0"/>
        <w:spacing w:before="5" w:after="0" w:line="240" w:lineRule="auto"/>
        <w:rPr>
          <w:rFonts w:cs="Calibri"/>
          <w:sz w:val="16"/>
          <w:szCs w:val="20"/>
          <w:lang w:eastAsia="en-GB" w:bidi="en-GB"/>
        </w:rPr>
      </w:pPr>
    </w:p>
    <w:p w14:paraId="592F1A8D" w14:textId="77777777" w:rsidR="009124AC" w:rsidRPr="00FD5E5A" w:rsidRDefault="009124AC" w:rsidP="00FD5E5A">
      <w:pPr>
        <w:widowControl w:val="0"/>
        <w:autoSpaceDE w:val="0"/>
        <w:autoSpaceDN w:val="0"/>
        <w:spacing w:before="5" w:after="0" w:line="240" w:lineRule="auto"/>
        <w:rPr>
          <w:rFonts w:cs="Calibri"/>
          <w:sz w:val="16"/>
          <w:szCs w:val="20"/>
          <w:lang w:eastAsia="en-GB" w:bidi="en-GB"/>
        </w:rPr>
      </w:pPr>
    </w:p>
    <w:p w14:paraId="7F1A8496" w14:textId="77777777" w:rsidR="00FD5E5A" w:rsidRPr="00FD5E5A" w:rsidRDefault="00FD5E5A" w:rsidP="00FD5E5A">
      <w:pPr>
        <w:widowControl w:val="0"/>
        <w:tabs>
          <w:tab w:val="left" w:pos="4331"/>
        </w:tabs>
        <w:autoSpaceDE w:val="0"/>
        <w:autoSpaceDN w:val="0"/>
        <w:spacing w:before="1" w:after="0" w:line="240" w:lineRule="auto"/>
        <w:ind w:left="140" w:hanging="29"/>
        <w:jc w:val="both"/>
        <w:rPr>
          <w:rFonts w:cs="Calibri"/>
          <w:b/>
          <w:sz w:val="20"/>
          <w:lang w:eastAsia="en-GB" w:bidi="en-GB"/>
        </w:rPr>
      </w:pPr>
      <w:r w:rsidRPr="00FD5E5A">
        <w:rPr>
          <w:rFonts w:cs="Calibri"/>
          <w:b/>
          <w:sz w:val="20"/>
          <w:u w:val="single"/>
          <w:lang w:eastAsia="en-GB" w:bidi="en-GB"/>
        </w:rPr>
        <w:t>Our</w:t>
      </w:r>
      <w:r w:rsidRPr="00FD5E5A">
        <w:rPr>
          <w:rFonts w:cs="Calibri"/>
          <w:b/>
          <w:spacing w:val="-18"/>
          <w:sz w:val="20"/>
          <w:u w:val="single"/>
          <w:lang w:eastAsia="en-GB" w:bidi="en-GB"/>
        </w:rPr>
        <w:t xml:space="preserve"> </w:t>
      </w:r>
      <w:r w:rsidRPr="00FD5E5A">
        <w:rPr>
          <w:rFonts w:cs="Calibri"/>
          <w:b/>
          <w:sz w:val="20"/>
          <w:u w:val="single"/>
          <w:lang w:eastAsia="en-GB" w:bidi="en-GB"/>
        </w:rPr>
        <w:t>Remuneration</w:t>
      </w:r>
    </w:p>
    <w:p w14:paraId="375D67E0" w14:textId="3AC61BF4" w:rsidR="00FD5E5A" w:rsidRPr="00FD5E5A" w:rsidRDefault="00FD5E5A" w:rsidP="00FD5E5A">
      <w:pPr>
        <w:widowControl w:val="0"/>
        <w:autoSpaceDE w:val="0"/>
        <w:autoSpaceDN w:val="0"/>
        <w:spacing w:before="70" w:after="0" w:line="240" w:lineRule="auto"/>
        <w:ind w:left="140" w:right="139"/>
        <w:jc w:val="both"/>
        <w:rPr>
          <w:rFonts w:cs="Calibri"/>
          <w:sz w:val="20"/>
          <w:szCs w:val="20"/>
          <w:lang w:eastAsia="en-GB" w:bidi="en-GB"/>
        </w:rPr>
      </w:pPr>
      <w:r w:rsidRPr="00FD5E5A">
        <w:rPr>
          <w:rFonts w:cs="Calibri"/>
          <w:sz w:val="20"/>
          <w:szCs w:val="20"/>
          <w:lang w:eastAsia="en-GB" w:bidi="en-GB"/>
        </w:rPr>
        <w:t>Payment for our services is by way of any one or a combination of the following:</w:t>
      </w:r>
    </w:p>
    <w:p w14:paraId="1566E01C"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26B03C95" w14:textId="37B42AD0" w:rsidR="00FD5E5A" w:rsidRPr="00FD5E5A" w:rsidRDefault="003A698C" w:rsidP="00FD5E5A">
      <w:pPr>
        <w:widowControl w:val="0"/>
        <w:numPr>
          <w:ilvl w:val="0"/>
          <w:numId w:val="8"/>
        </w:numPr>
        <w:tabs>
          <w:tab w:val="left" w:pos="861"/>
        </w:tabs>
        <w:autoSpaceDE w:val="0"/>
        <w:autoSpaceDN w:val="0"/>
        <w:spacing w:after="0" w:line="240" w:lineRule="auto"/>
        <w:ind w:right="135"/>
        <w:jc w:val="both"/>
        <w:rPr>
          <w:rFonts w:cs="Calibri"/>
          <w:sz w:val="20"/>
          <w:lang w:eastAsia="en-GB" w:bidi="en-GB"/>
        </w:rPr>
      </w:pPr>
      <w:r>
        <w:rPr>
          <w:rFonts w:cs="Calibri"/>
          <w:sz w:val="20"/>
          <w:lang w:eastAsia="en-GB" w:bidi="en-GB"/>
        </w:rPr>
        <w:t>C</w:t>
      </w:r>
      <w:r w:rsidR="00FD5E5A" w:rsidRPr="00FD5E5A">
        <w:rPr>
          <w:rFonts w:cs="Calibri"/>
          <w:sz w:val="20"/>
          <w:lang w:eastAsia="en-GB" w:bidi="en-GB"/>
        </w:rPr>
        <w:t>ommission from the insurer which is expressed as a</w:t>
      </w:r>
      <w:r w:rsidR="00FD5E5A" w:rsidRPr="00FD5E5A">
        <w:rPr>
          <w:rFonts w:cs="Calibri"/>
          <w:spacing w:val="-32"/>
          <w:sz w:val="20"/>
          <w:lang w:eastAsia="en-GB" w:bidi="en-GB"/>
        </w:rPr>
        <w:t xml:space="preserve"> </w:t>
      </w:r>
      <w:r w:rsidR="00FD5E5A" w:rsidRPr="00FD5E5A">
        <w:rPr>
          <w:rFonts w:cs="Calibri"/>
          <w:sz w:val="20"/>
          <w:lang w:eastAsia="en-GB" w:bidi="en-GB"/>
        </w:rPr>
        <w:t>percentage of the annual premium you pay. Commission will be taken by us on receipt of cleared funds from you or when the insurer has received the cleared funds from us depending on the arrangement in place with each</w:t>
      </w:r>
      <w:r w:rsidR="00FD5E5A" w:rsidRPr="00FD5E5A">
        <w:rPr>
          <w:rFonts w:cs="Calibri"/>
          <w:spacing w:val="-4"/>
          <w:sz w:val="20"/>
          <w:lang w:eastAsia="en-GB" w:bidi="en-GB"/>
        </w:rPr>
        <w:t xml:space="preserve"> </w:t>
      </w:r>
      <w:r w:rsidR="00FD5E5A" w:rsidRPr="00FD5E5A">
        <w:rPr>
          <w:rFonts w:cs="Calibri"/>
          <w:sz w:val="20"/>
          <w:lang w:eastAsia="en-GB" w:bidi="en-GB"/>
        </w:rPr>
        <w:t>insurer.</w:t>
      </w:r>
    </w:p>
    <w:p w14:paraId="5210F2A0" w14:textId="21959AE2" w:rsidR="00FD5E5A" w:rsidRPr="00FD5E5A" w:rsidRDefault="00705C2A" w:rsidP="00FD5E5A">
      <w:pPr>
        <w:widowControl w:val="0"/>
        <w:numPr>
          <w:ilvl w:val="0"/>
          <w:numId w:val="8"/>
        </w:numPr>
        <w:tabs>
          <w:tab w:val="left" w:pos="861"/>
        </w:tabs>
        <w:autoSpaceDE w:val="0"/>
        <w:autoSpaceDN w:val="0"/>
        <w:spacing w:after="0" w:line="240" w:lineRule="auto"/>
        <w:ind w:right="133"/>
        <w:jc w:val="both"/>
        <w:rPr>
          <w:rFonts w:cs="Calibri"/>
          <w:sz w:val="20"/>
          <w:lang w:eastAsia="en-GB" w:bidi="en-GB"/>
        </w:rPr>
      </w:pPr>
      <w:r>
        <w:rPr>
          <w:rFonts w:cs="Calibri"/>
          <w:sz w:val="20"/>
          <w:lang w:eastAsia="en-GB" w:bidi="en-GB"/>
        </w:rPr>
        <w:lastRenderedPageBreak/>
        <w:t>An</w:t>
      </w:r>
      <w:r w:rsidR="00FD5E5A" w:rsidRPr="00FD5E5A">
        <w:rPr>
          <w:rFonts w:cs="Calibri"/>
          <w:sz w:val="20"/>
          <w:lang w:eastAsia="en-GB" w:bidi="en-GB"/>
        </w:rPr>
        <w:t xml:space="preserve"> administration fee when taking out a policy with us</w:t>
      </w:r>
      <w:r>
        <w:rPr>
          <w:rFonts w:cs="Calibri"/>
          <w:sz w:val="20"/>
          <w:lang w:eastAsia="en-GB" w:bidi="en-GB"/>
        </w:rPr>
        <w:t xml:space="preserve">, </w:t>
      </w:r>
      <w:r w:rsidR="00FD5E5A" w:rsidRPr="00FD5E5A">
        <w:rPr>
          <w:rFonts w:cs="Calibri"/>
          <w:sz w:val="20"/>
          <w:lang w:eastAsia="en-GB" w:bidi="en-GB"/>
        </w:rPr>
        <w:t>on mid-term adjustments and policy cancellations. Where we charge administration fees full details will be advised to you prior to inception of your</w:t>
      </w:r>
      <w:r w:rsidR="00FD5E5A" w:rsidRPr="00FD5E5A">
        <w:rPr>
          <w:rFonts w:cs="Calibri"/>
          <w:spacing w:val="-3"/>
          <w:sz w:val="20"/>
          <w:lang w:eastAsia="en-GB" w:bidi="en-GB"/>
        </w:rPr>
        <w:t xml:space="preserve"> </w:t>
      </w:r>
      <w:r w:rsidR="00FD5E5A" w:rsidRPr="00FD5E5A">
        <w:rPr>
          <w:rFonts w:cs="Calibri"/>
          <w:sz w:val="20"/>
          <w:lang w:eastAsia="en-GB" w:bidi="en-GB"/>
        </w:rPr>
        <w:t>policy.</w:t>
      </w:r>
    </w:p>
    <w:p w14:paraId="6F38BD70" w14:textId="50BECC37" w:rsidR="00FD5E5A" w:rsidRPr="00FD5E5A" w:rsidRDefault="00705C2A" w:rsidP="00FD5E5A">
      <w:pPr>
        <w:widowControl w:val="0"/>
        <w:numPr>
          <w:ilvl w:val="0"/>
          <w:numId w:val="8"/>
        </w:numPr>
        <w:tabs>
          <w:tab w:val="left" w:pos="861"/>
        </w:tabs>
        <w:autoSpaceDE w:val="0"/>
        <w:autoSpaceDN w:val="0"/>
        <w:spacing w:before="1" w:after="0" w:line="240" w:lineRule="auto"/>
        <w:ind w:right="135"/>
        <w:jc w:val="both"/>
        <w:rPr>
          <w:rFonts w:cs="Calibri"/>
          <w:sz w:val="20"/>
          <w:lang w:eastAsia="en-GB" w:bidi="en-GB"/>
        </w:rPr>
      </w:pPr>
      <w:r>
        <w:rPr>
          <w:rFonts w:cs="Calibri"/>
          <w:sz w:val="20"/>
          <w:lang w:eastAsia="en-GB" w:bidi="en-GB"/>
        </w:rPr>
        <w:t>O</w:t>
      </w:r>
      <w:r w:rsidR="00FD5E5A" w:rsidRPr="00FD5E5A">
        <w:rPr>
          <w:rFonts w:cs="Calibri"/>
          <w:sz w:val="20"/>
          <w:lang w:eastAsia="en-GB" w:bidi="en-GB"/>
        </w:rPr>
        <w:t>ther</w:t>
      </w:r>
      <w:r w:rsidR="00FD5E5A" w:rsidRPr="00FD5E5A">
        <w:rPr>
          <w:rFonts w:cs="Calibri"/>
          <w:spacing w:val="-11"/>
          <w:sz w:val="20"/>
          <w:lang w:eastAsia="en-GB" w:bidi="en-GB"/>
        </w:rPr>
        <w:t xml:space="preserve"> </w:t>
      </w:r>
      <w:r w:rsidR="00FD5E5A" w:rsidRPr="00FD5E5A">
        <w:rPr>
          <w:rFonts w:cs="Calibri"/>
          <w:sz w:val="20"/>
          <w:lang w:eastAsia="en-GB" w:bidi="en-GB"/>
        </w:rPr>
        <w:t>fees</w:t>
      </w:r>
      <w:r w:rsidR="00FD5E5A" w:rsidRPr="00FD5E5A">
        <w:rPr>
          <w:rFonts w:cs="Calibri"/>
          <w:spacing w:val="-10"/>
          <w:sz w:val="20"/>
          <w:lang w:eastAsia="en-GB" w:bidi="en-GB"/>
        </w:rPr>
        <w:t xml:space="preserve"> </w:t>
      </w:r>
      <w:r w:rsidR="00FD5E5A" w:rsidRPr="00FD5E5A">
        <w:rPr>
          <w:rFonts w:cs="Calibri"/>
          <w:sz w:val="20"/>
          <w:lang w:eastAsia="en-GB" w:bidi="en-GB"/>
        </w:rPr>
        <w:t>in</w:t>
      </w:r>
      <w:r w:rsidR="00FD5E5A" w:rsidRPr="00FD5E5A">
        <w:rPr>
          <w:rFonts w:cs="Calibri"/>
          <w:spacing w:val="-11"/>
          <w:sz w:val="20"/>
          <w:lang w:eastAsia="en-GB" w:bidi="en-GB"/>
        </w:rPr>
        <w:t xml:space="preserve"> </w:t>
      </w:r>
      <w:r w:rsidR="00FD5E5A" w:rsidRPr="00FD5E5A">
        <w:rPr>
          <w:rFonts w:cs="Calibri"/>
          <w:sz w:val="20"/>
          <w:lang w:eastAsia="en-GB" w:bidi="en-GB"/>
        </w:rPr>
        <w:t>place of, or in addition to, the commission we earn from insurers. We will advise you of any such fees before you take the policy out or before any mid-term</w:t>
      </w:r>
      <w:r w:rsidR="00FD5E5A" w:rsidRPr="00FD5E5A">
        <w:rPr>
          <w:rFonts w:cs="Calibri"/>
          <w:spacing w:val="-14"/>
          <w:sz w:val="20"/>
          <w:lang w:eastAsia="en-GB" w:bidi="en-GB"/>
        </w:rPr>
        <w:t xml:space="preserve"> </w:t>
      </w:r>
      <w:r w:rsidR="00FD5E5A" w:rsidRPr="00FD5E5A">
        <w:rPr>
          <w:rFonts w:cs="Calibri"/>
          <w:sz w:val="20"/>
          <w:lang w:eastAsia="en-GB" w:bidi="en-GB"/>
        </w:rPr>
        <w:t>adjustments.</w:t>
      </w:r>
    </w:p>
    <w:p w14:paraId="6EC85F4E" w14:textId="77777777" w:rsidR="00FD5E5A" w:rsidRPr="00FD5E5A" w:rsidRDefault="00FD5E5A" w:rsidP="00FD5E5A">
      <w:pPr>
        <w:widowControl w:val="0"/>
        <w:autoSpaceDE w:val="0"/>
        <w:autoSpaceDN w:val="0"/>
        <w:spacing w:before="2" w:after="0" w:line="240" w:lineRule="auto"/>
        <w:rPr>
          <w:rFonts w:cs="Calibri"/>
          <w:sz w:val="20"/>
          <w:szCs w:val="20"/>
          <w:lang w:eastAsia="en-GB" w:bidi="en-GB"/>
        </w:rPr>
      </w:pPr>
    </w:p>
    <w:p w14:paraId="17FD29A7" w14:textId="77777777" w:rsidR="00FD5E5A" w:rsidRPr="00FD5E5A" w:rsidRDefault="00FD5E5A" w:rsidP="00FD5E5A">
      <w:pPr>
        <w:widowControl w:val="0"/>
        <w:autoSpaceDE w:val="0"/>
        <w:autoSpaceDN w:val="0"/>
        <w:spacing w:after="0" w:line="240" w:lineRule="auto"/>
        <w:ind w:left="140" w:right="143"/>
        <w:jc w:val="both"/>
        <w:rPr>
          <w:rFonts w:cs="Calibri"/>
          <w:sz w:val="20"/>
          <w:szCs w:val="20"/>
          <w:lang w:eastAsia="en-GB" w:bidi="en-GB"/>
        </w:rPr>
      </w:pPr>
      <w:r w:rsidRPr="00FD5E5A">
        <w:rPr>
          <w:rFonts w:cs="Calibri"/>
          <w:sz w:val="20"/>
          <w:szCs w:val="20"/>
          <w:lang w:eastAsia="en-GB" w:bidi="en-GB"/>
        </w:rPr>
        <w:t>Additionally, we also receive remuneration in certain circumstances as set out below:</w:t>
      </w:r>
    </w:p>
    <w:p w14:paraId="663397F3"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64592C87" w14:textId="42AD3000" w:rsidR="00FD5E5A" w:rsidRPr="00FD5E5A" w:rsidRDefault="00FD5E5A" w:rsidP="00FD5E5A">
      <w:pPr>
        <w:widowControl w:val="0"/>
        <w:numPr>
          <w:ilvl w:val="0"/>
          <w:numId w:val="8"/>
        </w:numPr>
        <w:tabs>
          <w:tab w:val="left" w:pos="861"/>
        </w:tabs>
        <w:autoSpaceDE w:val="0"/>
        <w:autoSpaceDN w:val="0"/>
        <w:spacing w:after="0" w:line="240" w:lineRule="auto"/>
        <w:ind w:right="133"/>
        <w:jc w:val="both"/>
        <w:rPr>
          <w:rFonts w:cs="Calibri"/>
          <w:sz w:val="20"/>
          <w:lang w:eastAsia="en-GB" w:bidi="en-GB"/>
        </w:rPr>
      </w:pPr>
      <w:r w:rsidRPr="00FD5E5A">
        <w:rPr>
          <w:rFonts w:cs="Calibri"/>
          <w:sz w:val="20"/>
          <w:lang w:eastAsia="en-GB" w:bidi="en-GB"/>
        </w:rPr>
        <w:t>The GRP Group may receive a payment from certain insurers based on performance across all firms in the GRP Group. We may receive a proportion of any such</w:t>
      </w:r>
      <w:r w:rsidRPr="00FD5E5A">
        <w:rPr>
          <w:rFonts w:cs="Calibri"/>
          <w:spacing w:val="-5"/>
          <w:sz w:val="20"/>
          <w:lang w:eastAsia="en-GB" w:bidi="en-GB"/>
        </w:rPr>
        <w:t xml:space="preserve"> </w:t>
      </w:r>
      <w:r w:rsidRPr="00FD5E5A">
        <w:rPr>
          <w:rFonts w:cs="Calibri"/>
          <w:sz w:val="20"/>
          <w:lang w:eastAsia="en-GB" w:bidi="en-GB"/>
        </w:rPr>
        <w:t>payment</w:t>
      </w:r>
    </w:p>
    <w:p w14:paraId="4C0E1C6C" w14:textId="0917378F" w:rsidR="00FD5E5A" w:rsidRPr="00FD5E5A" w:rsidRDefault="00FD5E5A" w:rsidP="00FD5E5A">
      <w:pPr>
        <w:widowControl w:val="0"/>
        <w:numPr>
          <w:ilvl w:val="0"/>
          <w:numId w:val="8"/>
        </w:numPr>
        <w:tabs>
          <w:tab w:val="left" w:pos="861"/>
        </w:tabs>
        <w:autoSpaceDE w:val="0"/>
        <w:autoSpaceDN w:val="0"/>
        <w:spacing w:after="0" w:line="240" w:lineRule="auto"/>
        <w:ind w:right="132"/>
        <w:jc w:val="both"/>
        <w:rPr>
          <w:rFonts w:cs="Calibri"/>
          <w:sz w:val="20"/>
          <w:lang w:eastAsia="en-GB" w:bidi="en-GB"/>
        </w:rPr>
      </w:pPr>
      <w:r w:rsidRPr="00FD5E5A">
        <w:rPr>
          <w:rFonts w:cs="Calibri"/>
          <w:sz w:val="20"/>
          <w:lang w:eastAsia="en-GB" w:bidi="en-GB"/>
        </w:rPr>
        <w:t>The GRP Group may sometimes be paid Fees for Services. This is a payment made by an insurer in return for the provision of services over and above those covered by the commission paid.</w:t>
      </w:r>
    </w:p>
    <w:p w14:paraId="54652BDB" w14:textId="77777777" w:rsidR="00FD5E5A" w:rsidRPr="00FD5E5A" w:rsidRDefault="00FD5E5A" w:rsidP="00FD5E5A">
      <w:pPr>
        <w:widowControl w:val="0"/>
        <w:numPr>
          <w:ilvl w:val="0"/>
          <w:numId w:val="8"/>
        </w:numPr>
        <w:tabs>
          <w:tab w:val="left" w:pos="861"/>
        </w:tabs>
        <w:autoSpaceDE w:val="0"/>
        <w:autoSpaceDN w:val="0"/>
        <w:spacing w:after="0" w:line="240" w:lineRule="auto"/>
        <w:ind w:right="62"/>
        <w:jc w:val="both"/>
        <w:rPr>
          <w:rFonts w:cs="Calibri"/>
          <w:sz w:val="20"/>
          <w:lang w:eastAsia="en-GB" w:bidi="en-GB"/>
        </w:rPr>
      </w:pPr>
      <w:r w:rsidRPr="00FD5E5A">
        <w:rPr>
          <w:rFonts w:cs="Calibri"/>
          <w:sz w:val="20"/>
          <w:lang w:eastAsia="en-GB" w:bidi="en-GB"/>
        </w:rPr>
        <w:t>The GRP Group may sometimes be paid Insurance Service Brokerage (ISB). This is a</w:t>
      </w:r>
      <w:r w:rsidRPr="00FD5E5A">
        <w:rPr>
          <w:rFonts w:cs="Calibri"/>
          <w:spacing w:val="-12"/>
          <w:sz w:val="20"/>
          <w:lang w:eastAsia="en-GB" w:bidi="en-GB"/>
        </w:rPr>
        <w:t xml:space="preserve"> </w:t>
      </w:r>
      <w:r w:rsidRPr="00FD5E5A">
        <w:rPr>
          <w:rFonts w:cs="Calibri"/>
          <w:sz w:val="20"/>
          <w:lang w:eastAsia="en-GB" w:bidi="en-GB"/>
        </w:rPr>
        <w:t>payment</w:t>
      </w:r>
      <w:r w:rsidRPr="00FD5E5A">
        <w:rPr>
          <w:rFonts w:cs="Calibri"/>
          <w:spacing w:val="-11"/>
          <w:sz w:val="20"/>
          <w:lang w:eastAsia="en-GB" w:bidi="en-GB"/>
        </w:rPr>
        <w:t xml:space="preserve"> </w:t>
      </w:r>
      <w:r w:rsidRPr="00FD5E5A">
        <w:rPr>
          <w:rFonts w:cs="Calibri"/>
          <w:sz w:val="20"/>
          <w:lang w:eastAsia="en-GB" w:bidi="en-GB"/>
        </w:rPr>
        <w:t>made</w:t>
      </w:r>
      <w:r w:rsidRPr="00FD5E5A">
        <w:rPr>
          <w:rFonts w:cs="Calibri"/>
          <w:spacing w:val="-12"/>
          <w:sz w:val="20"/>
          <w:lang w:eastAsia="en-GB" w:bidi="en-GB"/>
        </w:rPr>
        <w:t xml:space="preserve"> </w:t>
      </w:r>
      <w:r w:rsidRPr="00FD5E5A">
        <w:rPr>
          <w:rFonts w:cs="Calibri"/>
          <w:sz w:val="20"/>
          <w:lang w:eastAsia="en-GB" w:bidi="en-GB"/>
        </w:rPr>
        <w:t>by</w:t>
      </w:r>
      <w:r w:rsidRPr="00FD5E5A">
        <w:rPr>
          <w:rFonts w:cs="Calibri"/>
          <w:spacing w:val="-8"/>
          <w:sz w:val="20"/>
          <w:lang w:eastAsia="en-GB" w:bidi="en-GB"/>
        </w:rPr>
        <w:t xml:space="preserve"> </w:t>
      </w:r>
      <w:r w:rsidRPr="00FD5E5A">
        <w:rPr>
          <w:rFonts w:cs="Calibri"/>
          <w:sz w:val="20"/>
          <w:lang w:eastAsia="en-GB" w:bidi="en-GB"/>
        </w:rPr>
        <w:t>an</w:t>
      </w:r>
      <w:r w:rsidRPr="00FD5E5A">
        <w:rPr>
          <w:rFonts w:cs="Calibri"/>
          <w:spacing w:val="-8"/>
          <w:sz w:val="20"/>
          <w:lang w:eastAsia="en-GB" w:bidi="en-GB"/>
        </w:rPr>
        <w:t xml:space="preserve"> </w:t>
      </w:r>
      <w:r w:rsidRPr="00FD5E5A">
        <w:rPr>
          <w:rFonts w:cs="Calibri"/>
          <w:sz w:val="20"/>
          <w:lang w:eastAsia="en-GB" w:bidi="en-GB"/>
        </w:rPr>
        <w:t>insurer</w:t>
      </w:r>
      <w:r w:rsidRPr="00FD5E5A">
        <w:rPr>
          <w:rFonts w:cs="Calibri"/>
          <w:spacing w:val="-11"/>
          <w:sz w:val="20"/>
          <w:lang w:eastAsia="en-GB" w:bidi="en-GB"/>
        </w:rPr>
        <w:t xml:space="preserve"> </w:t>
      </w:r>
      <w:r w:rsidRPr="00FD5E5A">
        <w:rPr>
          <w:rFonts w:cs="Calibri"/>
          <w:sz w:val="20"/>
          <w:lang w:eastAsia="en-GB" w:bidi="en-GB"/>
        </w:rPr>
        <w:t>in</w:t>
      </w:r>
      <w:r w:rsidRPr="00FD5E5A">
        <w:rPr>
          <w:rFonts w:cs="Calibri"/>
          <w:spacing w:val="-11"/>
          <w:sz w:val="20"/>
          <w:lang w:eastAsia="en-GB" w:bidi="en-GB"/>
        </w:rPr>
        <w:t xml:space="preserve"> </w:t>
      </w:r>
      <w:r w:rsidRPr="00FD5E5A">
        <w:rPr>
          <w:rFonts w:cs="Calibri"/>
          <w:sz w:val="20"/>
          <w:lang w:eastAsia="en-GB" w:bidi="en-GB"/>
        </w:rPr>
        <w:t>return</w:t>
      </w:r>
      <w:r w:rsidRPr="00FD5E5A">
        <w:rPr>
          <w:rFonts w:cs="Calibri"/>
          <w:spacing w:val="-8"/>
          <w:sz w:val="20"/>
          <w:lang w:eastAsia="en-GB" w:bidi="en-GB"/>
        </w:rPr>
        <w:t xml:space="preserve"> </w:t>
      </w:r>
      <w:r w:rsidRPr="00FD5E5A">
        <w:rPr>
          <w:rFonts w:cs="Calibri"/>
          <w:sz w:val="20"/>
          <w:lang w:eastAsia="en-GB" w:bidi="en-GB"/>
        </w:rPr>
        <w:t>for the provision of services to support the development and administration of the insurer’s insurance business where no commission is</w:t>
      </w:r>
      <w:r w:rsidRPr="00FD5E5A">
        <w:rPr>
          <w:rFonts w:cs="Calibri"/>
          <w:spacing w:val="1"/>
          <w:sz w:val="20"/>
          <w:lang w:eastAsia="en-GB" w:bidi="en-GB"/>
        </w:rPr>
        <w:t xml:space="preserve"> </w:t>
      </w:r>
      <w:r w:rsidRPr="00FD5E5A">
        <w:rPr>
          <w:rFonts w:cs="Calibri"/>
          <w:sz w:val="20"/>
          <w:lang w:eastAsia="en-GB" w:bidi="en-GB"/>
        </w:rPr>
        <w:t>paid.</w:t>
      </w:r>
    </w:p>
    <w:p w14:paraId="48505B7B" w14:textId="77777777" w:rsidR="00FD5E5A" w:rsidRPr="00FD5E5A" w:rsidRDefault="00FD5E5A" w:rsidP="00FD5E5A">
      <w:pPr>
        <w:widowControl w:val="0"/>
        <w:numPr>
          <w:ilvl w:val="0"/>
          <w:numId w:val="8"/>
        </w:numPr>
        <w:tabs>
          <w:tab w:val="left" w:pos="861"/>
        </w:tabs>
        <w:autoSpaceDE w:val="0"/>
        <w:autoSpaceDN w:val="0"/>
        <w:spacing w:after="0" w:line="240" w:lineRule="auto"/>
        <w:ind w:right="63"/>
        <w:jc w:val="both"/>
        <w:rPr>
          <w:rFonts w:cs="Calibri"/>
          <w:sz w:val="20"/>
          <w:lang w:eastAsia="en-GB" w:bidi="en-GB"/>
        </w:rPr>
      </w:pPr>
      <w:r w:rsidRPr="00FD5E5A">
        <w:rPr>
          <w:rFonts w:cs="Calibri"/>
          <w:sz w:val="20"/>
          <w:lang w:eastAsia="en-GB" w:bidi="en-GB"/>
        </w:rPr>
        <w:t>Where</w:t>
      </w:r>
      <w:r w:rsidRPr="00FD5E5A">
        <w:rPr>
          <w:rFonts w:cs="Calibri"/>
          <w:spacing w:val="-11"/>
          <w:sz w:val="20"/>
          <w:lang w:eastAsia="en-GB" w:bidi="en-GB"/>
        </w:rPr>
        <w:t xml:space="preserve"> </w:t>
      </w:r>
      <w:r w:rsidRPr="00FD5E5A">
        <w:rPr>
          <w:rFonts w:cs="Calibri"/>
          <w:sz w:val="20"/>
          <w:lang w:eastAsia="en-GB" w:bidi="en-GB"/>
        </w:rPr>
        <w:t>you</w:t>
      </w:r>
      <w:r w:rsidRPr="00FD5E5A">
        <w:rPr>
          <w:rFonts w:cs="Calibri"/>
          <w:spacing w:val="-8"/>
          <w:sz w:val="20"/>
          <w:lang w:eastAsia="en-GB" w:bidi="en-GB"/>
        </w:rPr>
        <w:t xml:space="preserve"> </w:t>
      </w:r>
      <w:r w:rsidRPr="00FD5E5A">
        <w:rPr>
          <w:rFonts w:cs="Calibri"/>
          <w:sz w:val="20"/>
          <w:lang w:eastAsia="en-GB" w:bidi="en-GB"/>
        </w:rPr>
        <w:t>pay</w:t>
      </w:r>
      <w:r w:rsidRPr="00FD5E5A">
        <w:rPr>
          <w:rFonts w:cs="Calibri"/>
          <w:spacing w:val="-8"/>
          <w:sz w:val="20"/>
          <w:lang w:eastAsia="en-GB" w:bidi="en-GB"/>
        </w:rPr>
        <w:t xml:space="preserve"> </w:t>
      </w:r>
      <w:r w:rsidRPr="00FD5E5A">
        <w:rPr>
          <w:rFonts w:cs="Calibri"/>
          <w:sz w:val="20"/>
          <w:lang w:eastAsia="en-GB" w:bidi="en-GB"/>
        </w:rPr>
        <w:t>your</w:t>
      </w:r>
      <w:r w:rsidRPr="00FD5E5A">
        <w:rPr>
          <w:rFonts w:cs="Calibri"/>
          <w:spacing w:val="-10"/>
          <w:sz w:val="20"/>
          <w:lang w:eastAsia="en-GB" w:bidi="en-GB"/>
        </w:rPr>
        <w:t xml:space="preserve"> </w:t>
      </w:r>
      <w:r w:rsidRPr="00FD5E5A">
        <w:rPr>
          <w:rFonts w:cs="Calibri"/>
          <w:sz w:val="20"/>
          <w:lang w:eastAsia="en-GB" w:bidi="en-GB"/>
        </w:rPr>
        <w:t>premiums</w:t>
      </w:r>
      <w:r w:rsidRPr="00FD5E5A">
        <w:rPr>
          <w:rFonts w:cs="Calibri"/>
          <w:spacing w:val="-6"/>
          <w:sz w:val="20"/>
          <w:lang w:eastAsia="en-GB" w:bidi="en-GB"/>
        </w:rPr>
        <w:t xml:space="preserve"> </w:t>
      </w:r>
      <w:r w:rsidRPr="00FD5E5A">
        <w:rPr>
          <w:rFonts w:cs="Calibri"/>
          <w:sz w:val="20"/>
          <w:lang w:eastAsia="en-GB" w:bidi="en-GB"/>
        </w:rPr>
        <w:t>by</w:t>
      </w:r>
      <w:r w:rsidRPr="00FD5E5A">
        <w:rPr>
          <w:rFonts w:cs="Calibri"/>
          <w:spacing w:val="-8"/>
          <w:sz w:val="20"/>
          <w:lang w:eastAsia="en-GB" w:bidi="en-GB"/>
        </w:rPr>
        <w:t xml:space="preserve"> </w:t>
      </w:r>
      <w:r w:rsidRPr="00FD5E5A">
        <w:rPr>
          <w:rFonts w:cs="Calibri"/>
          <w:sz w:val="20"/>
          <w:lang w:eastAsia="en-GB" w:bidi="en-GB"/>
        </w:rPr>
        <w:t xml:space="preserve">monthly </w:t>
      </w:r>
      <w:proofErr w:type="gramStart"/>
      <w:r w:rsidRPr="00FD5E5A">
        <w:rPr>
          <w:rFonts w:cs="Calibri"/>
          <w:sz w:val="20"/>
          <w:lang w:eastAsia="en-GB" w:bidi="en-GB"/>
        </w:rPr>
        <w:t>instalments</w:t>
      </w:r>
      <w:proofErr w:type="gramEnd"/>
      <w:r w:rsidRPr="00FD5E5A">
        <w:rPr>
          <w:rFonts w:cs="Calibri"/>
          <w:sz w:val="20"/>
          <w:lang w:eastAsia="en-GB" w:bidi="en-GB"/>
        </w:rPr>
        <w:t xml:space="preserve"> we receive a payment from the finance provider for introducing you, which is usually a percentage of the amount financed. Whilst we may recommend a provider to you, you</w:t>
      </w:r>
      <w:r w:rsidRPr="00FD5E5A">
        <w:rPr>
          <w:rFonts w:cs="Calibri"/>
          <w:spacing w:val="-14"/>
          <w:sz w:val="20"/>
          <w:lang w:eastAsia="en-GB" w:bidi="en-GB"/>
        </w:rPr>
        <w:t xml:space="preserve"> </w:t>
      </w:r>
      <w:r w:rsidRPr="00FD5E5A">
        <w:rPr>
          <w:rFonts w:cs="Calibri"/>
          <w:sz w:val="20"/>
          <w:lang w:eastAsia="en-GB" w:bidi="en-GB"/>
        </w:rPr>
        <w:t>remain free to make your own choice of premium finance</w:t>
      </w:r>
      <w:r w:rsidRPr="00FD5E5A">
        <w:rPr>
          <w:rFonts w:cs="Calibri"/>
          <w:spacing w:val="-4"/>
          <w:sz w:val="20"/>
          <w:lang w:eastAsia="en-GB" w:bidi="en-GB"/>
        </w:rPr>
        <w:t xml:space="preserve"> </w:t>
      </w:r>
      <w:r w:rsidRPr="00FD5E5A">
        <w:rPr>
          <w:rFonts w:cs="Calibri"/>
          <w:sz w:val="20"/>
          <w:lang w:eastAsia="en-GB" w:bidi="en-GB"/>
        </w:rPr>
        <w:t>provider.</w:t>
      </w:r>
    </w:p>
    <w:p w14:paraId="4DD25F3D" w14:textId="77777777" w:rsidR="00FD5E5A" w:rsidRPr="00FD5E5A" w:rsidRDefault="00FD5E5A" w:rsidP="00FD5E5A">
      <w:pPr>
        <w:widowControl w:val="0"/>
        <w:numPr>
          <w:ilvl w:val="0"/>
          <w:numId w:val="8"/>
        </w:numPr>
        <w:tabs>
          <w:tab w:val="left" w:pos="861"/>
        </w:tabs>
        <w:autoSpaceDE w:val="0"/>
        <w:autoSpaceDN w:val="0"/>
        <w:spacing w:after="0" w:line="240" w:lineRule="auto"/>
        <w:ind w:right="61"/>
        <w:jc w:val="both"/>
        <w:rPr>
          <w:rFonts w:cs="Calibri"/>
          <w:sz w:val="20"/>
          <w:lang w:eastAsia="en-GB" w:bidi="en-GB"/>
        </w:rPr>
      </w:pPr>
      <w:r w:rsidRPr="00FD5E5A">
        <w:rPr>
          <w:rFonts w:cs="Calibri"/>
          <w:sz w:val="20"/>
          <w:lang w:eastAsia="en-GB" w:bidi="en-GB"/>
        </w:rPr>
        <w:t xml:space="preserve">Where you purchase non-insurance products from </w:t>
      </w:r>
      <w:proofErr w:type="gramStart"/>
      <w:r w:rsidRPr="00FD5E5A">
        <w:rPr>
          <w:rFonts w:cs="Calibri"/>
          <w:sz w:val="20"/>
          <w:lang w:eastAsia="en-GB" w:bidi="en-GB"/>
        </w:rPr>
        <w:t>us</w:t>
      </w:r>
      <w:proofErr w:type="gramEnd"/>
      <w:r w:rsidRPr="00FD5E5A">
        <w:rPr>
          <w:rFonts w:cs="Calibri"/>
          <w:sz w:val="20"/>
          <w:lang w:eastAsia="en-GB" w:bidi="en-GB"/>
        </w:rPr>
        <w:t xml:space="preserve"> we may earn a fee from the supplier which is usually a percentage of the purchase</w:t>
      </w:r>
      <w:r w:rsidRPr="00FD5E5A">
        <w:rPr>
          <w:rFonts w:cs="Calibri"/>
          <w:spacing w:val="-8"/>
          <w:sz w:val="20"/>
          <w:lang w:eastAsia="en-GB" w:bidi="en-GB"/>
        </w:rPr>
        <w:t xml:space="preserve"> </w:t>
      </w:r>
      <w:r w:rsidRPr="00FD5E5A">
        <w:rPr>
          <w:rFonts w:cs="Calibri"/>
          <w:sz w:val="20"/>
          <w:lang w:eastAsia="en-GB" w:bidi="en-GB"/>
        </w:rPr>
        <w:t>price.</w:t>
      </w:r>
    </w:p>
    <w:p w14:paraId="1A9C9409" w14:textId="77777777" w:rsidR="00FD5E5A" w:rsidRPr="00FD5E5A" w:rsidRDefault="00FD5E5A" w:rsidP="00FD5E5A">
      <w:pPr>
        <w:widowControl w:val="0"/>
        <w:numPr>
          <w:ilvl w:val="0"/>
          <w:numId w:val="8"/>
        </w:numPr>
        <w:tabs>
          <w:tab w:val="left" w:pos="861"/>
        </w:tabs>
        <w:autoSpaceDE w:val="0"/>
        <w:autoSpaceDN w:val="0"/>
        <w:spacing w:after="0" w:line="240" w:lineRule="auto"/>
        <w:ind w:right="62"/>
        <w:jc w:val="both"/>
        <w:rPr>
          <w:rFonts w:cs="Calibri"/>
          <w:sz w:val="20"/>
          <w:lang w:eastAsia="en-GB" w:bidi="en-GB"/>
        </w:rPr>
      </w:pPr>
      <w:r w:rsidRPr="00FD5E5A">
        <w:rPr>
          <w:rFonts w:cs="Calibri"/>
          <w:sz w:val="20"/>
          <w:lang w:eastAsia="en-GB" w:bidi="en-GB"/>
        </w:rPr>
        <w:t xml:space="preserve">Where you agree to utilise the services of a </w:t>
      </w:r>
      <w:proofErr w:type="gramStart"/>
      <w:r w:rsidRPr="00FD5E5A">
        <w:rPr>
          <w:rFonts w:cs="Calibri"/>
          <w:sz w:val="20"/>
          <w:lang w:eastAsia="en-GB" w:bidi="en-GB"/>
        </w:rPr>
        <w:t>third party</w:t>
      </w:r>
      <w:proofErr w:type="gramEnd"/>
      <w:r w:rsidRPr="00FD5E5A">
        <w:rPr>
          <w:rFonts w:cs="Calibri"/>
          <w:sz w:val="20"/>
          <w:lang w:eastAsia="en-GB" w:bidi="en-GB"/>
        </w:rPr>
        <w:t xml:space="preserve"> provider (e.g. replacement vehicle) we may earn a fee from that provider</w:t>
      </w:r>
    </w:p>
    <w:p w14:paraId="6ECFE61A" w14:textId="77777777" w:rsidR="00FD5E5A" w:rsidRPr="00FD5E5A" w:rsidRDefault="00FD5E5A" w:rsidP="00FD5E5A">
      <w:pPr>
        <w:widowControl w:val="0"/>
        <w:autoSpaceDE w:val="0"/>
        <w:autoSpaceDN w:val="0"/>
        <w:spacing w:before="9" w:after="0" w:line="240" w:lineRule="auto"/>
        <w:rPr>
          <w:rFonts w:cs="Calibri"/>
          <w:sz w:val="19"/>
          <w:szCs w:val="20"/>
          <w:lang w:eastAsia="en-GB" w:bidi="en-GB"/>
        </w:rPr>
      </w:pPr>
    </w:p>
    <w:p w14:paraId="38BB541B" w14:textId="77777777" w:rsidR="00FD5E5A" w:rsidRPr="00FD5E5A" w:rsidRDefault="00FD5E5A" w:rsidP="00FD5E5A">
      <w:pPr>
        <w:widowControl w:val="0"/>
        <w:autoSpaceDE w:val="0"/>
        <w:autoSpaceDN w:val="0"/>
        <w:spacing w:before="1" w:after="0" w:line="240" w:lineRule="auto"/>
        <w:ind w:left="140" w:right="79"/>
        <w:jc w:val="both"/>
        <w:rPr>
          <w:rFonts w:cs="Calibri"/>
          <w:sz w:val="20"/>
          <w:szCs w:val="20"/>
          <w:lang w:eastAsia="en-GB" w:bidi="en-GB"/>
        </w:rPr>
      </w:pPr>
      <w:r w:rsidRPr="00FD5E5A">
        <w:rPr>
          <w:rFonts w:cs="Calibri"/>
          <w:sz w:val="20"/>
          <w:szCs w:val="20"/>
          <w:lang w:eastAsia="en-GB" w:bidi="en-GB"/>
        </w:rPr>
        <w:t>You can ask us at any time for full details of the income earned by us in handling your insurance.</w:t>
      </w:r>
    </w:p>
    <w:p w14:paraId="05964F94"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727783FB"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Credit</w:t>
      </w:r>
      <w:r w:rsidRPr="00FD5E5A">
        <w:rPr>
          <w:rFonts w:cs="Calibri"/>
          <w:b/>
          <w:bCs/>
          <w:spacing w:val="-12"/>
          <w:sz w:val="20"/>
          <w:szCs w:val="20"/>
          <w:u w:val="single" w:color="000000"/>
          <w:lang w:eastAsia="en-GB" w:bidi="en-GB"/>
        </w:rPr>
        <w:t xml:space="preserve"> </w:t>
      </w:r>
      <w:r w:rsidRPr="00FD5E5A">
        <w:rPr>
          <w:rFonts w:cs="Calibri"/>
          <w:b/>
          <w:bCs/>
          <w:sz w:val="20"/>
          <w:szCs w:val="20"/>
          <w:u w:val="single" w:color="000000"/>
          <w:lang w:eastAsia="en-GB" w:bidi="en-GB"/>
        </w:rPr>
        <w:t>Searches</w:t>
      </w:r>
    </w:p>
    <w:p w14:paraId="6E0F1C42" w14:textId="77777777" w:rsidR="00FD5E5A" w:rsidRPr="00FD5E5A" w:rsidRDefault="00FD5E5A" w:rsidP="00FD5E5A">
      <w:pPr>
        <w:widowControl w:val="0"/>
        <w:autoSpaceDE w:val="0"/>
        <w:autoSpaceDN w:val="0"/>
        <w:spacing w:before="71" w:after="0" w:line="240" w:lineRule="auto"/>
        <w:ind w:left="140" w:right="63"/>
        <w:jc w:val="both"/>
        <w:rPr>
          <w:rFonts w:cs="Calibri"/>
          <w:sz w:val="20"/>
          <w:szCs w:val="20"/>
          <w:lang w:eastAsia="en-GB" w:bidi="en-GB"/>
        </w:rPr>
      </w:pPr>
      <w:r w:rsidRPr="00FD5E5A">
        <w:rPr>
          <w:rFonts w:cs="Calibri"/>
          <w:sz w:val="20"/>
          <w:szCs w:val="20"/>
          <w:lang w:eastAsia="en-GB" w:bidi="en-GB"/>
        </w:rPr>
        <w:t>Credit searches may be undertaken in connection with</w:t>
      </w:r>
      <w:r w:rsidRPr="00FD5E5A">
        <w:rPr>
          <w:rFonts w:cs="Calibri"/>
          <w:spacing w:val="-7"/>
          <w:sz w:val="20"/>
          <w:szCs w:val="20"/>
          <w:lang w:eastAsia="en-GB" w:bidi="en-GB"/>
        </w:rPr>
        <w:t xml:space="preserve"> </w:t>
      </w:r>
      <w:r w:rsidRPr="00FD5E5A">
        <w:rPr>
          <w:rFonts w:cs="Calibri"/>
          <w:sz w:val="20"/>
          <w:szCs w:val="20"/>
          <w:lang w:eastAsia="en-GB" w:bidi="en-GB"/>
        </w:rPr>
        <w:t>the</w:t>
      </w:r>
      <w:r w:rsidRPr="00FD5E5A">
        <w:rPr>
          <w:rFonts w:cs="Calibri"/>
          <w:spacing w:val="-7"/>
          <w:sz w:val="20"/>
          <w:szCs w:val="20"/>
          <w:lang w:eastAsia="en-GB" w:bidi="en-GB"/>
        </w:rPr>
        <w:t xml:space="preserve"> </w:t>
      </w:r>
      <w:r w:rsidRPr="00FD5E5A">
        <w:rPr>
          <w:rFonts w:cs="Calibri"/>
          <w:sz w:val="20"/>
          <w:szCs w:val="20"/>
          <w:lang w:eastAsia="en-GB" w:bidi="en-GB"/>
        </w:rPr>
        <w:t>provision</w:t>
      </w:r>
      <w:r w:rsidRPr="00FD5E5A">
        <w:rPr>
          <w:rFonts w:cs="Calibri"/>
          <w:spacing w:val="-5"/>
          <w:sz w:val="20"/>
          <w:szCs w:val="20"/>
          <w:lang w:eastAsia="en-GB" w:bidi="en-GB"/>
        </w:rPr>
        <w:t xml:space="preserve"> </w:t>
      </w:r>
      <w:r w:rsidRPr="00FD5E5A">
        <w:rPr>
          <w:rFonts w:cs="Calibri"/>
          <w:sz w:val="20"/>
          <w:szCs w:val="20"/>
          <w:lang w:eastAsia="en-GB" w:bidi="en-GB"/>
        </w:rPr>
        <w:t>of</w:t>
      </w:r>
      <w:r w:rsidRPr="00FD5E5A">
        <w:rPr>
          <w:rFonts w:cs="Calibri"/>
          <w:spacing w:val="-8"/>
          <w:sz w:val="20"/>
          <w:szCs w:val="20"/>
          <w:lang w:eastAsia="en-GB" w:bidi="en-GB"/>
        </w:rPr>
        <w:t xml:space="preserve"> </w:t>
      </w:r>
      <w:r w:rsidRPr="00FD5E5A">
        <w:rPr>
          <w:rFonts w:cs="Calibri"/>
          <w:sz w:val="20"/>
          <w:szCs w:val="20"/>
          <w:lang w:eastAsia="en-GB" w:bidi="en-GB"/>
        </w:rPr>
        <w:t>your</w:t>
      </w:r>
      <w:r w:rsidRPr="00FD5E5A">
        <w:rPr>
          <w:rFonts w:cs="Calibri"/>
          <w:spacing w:val="-6"/>
          <w:sz w:val="20"/>
          <w:szCs w:val="20"/>
          <w:lang w:eastAsia="en-GB" w:bidi="en-GB"/>
        </w:rPr>
        <w:t xml:space="preserve"> </w:t>
      </w:r>
      <w:r w:rsidRPr="00FD5E5A">
        <w:rPr>
          <w:rFonts w:cs="Calibri"/>
          <w:sz w:val="20"/>
          <w:szCs w:val="20"/>
          <w:lang w:eastAsia="en-GB" w:bidi="en-GB"/>
        </w:rPr>
        <w:t>insurance</w:t>
      </w:r>
      <w:r w:rsidRPr="00FD5E5A">
        <w:rPr>
          <w:rFonts w:cs="Calibri"/>
          <w:spacing w:val="-7"/>
          <w:sz w:val="20"/>
          <w:szCs w:val="20"/>
          <w:lang w:eastAsia="en-GB" w:bidi="en-GB"/>
        </w:rPr>
        <w:t xml:space="preserve"> </w:t>
      </w:r>
      <w:r w:rsidRPr="00FD5E5A">
        <w:rPr>
          <w:rFonts w:cs="Calibri"/>
          <w:sz w:val="20"/>
          <w:szCs w:val="20"/>
          <w:lang w:eastAsia="en-GB" w:bidi="en-GB"/>
        </w:rPr>
        <w:t>for</w:t>
      </w:r>
      <w:r w:rsidRPr="00FD5E5A">
        <w:rPr>
          <w:rFonts w:cs="Calibri"/>
          <w:spacing w:val="-6"/>
          <w:sz w:val="20"/>
          <w:szCs w:val="20"/>
          <w:lang w:eastAsia="en-GB" w:bidi="en-GB"/>
        </w:rPr>
        <w:t xml:space="preserve"> </w:t>
      </w:r>
      <w:r w:rsidRPr="00FD5E5A">
        <w:rPr>
          <w:rFonts w:cs="Calibri"/>
          <w:sz w:val="20"/>
          <w:szCs w:val="20"/>
          <w:lang w:eastAsia="en-GB" w:bidi="en-GB"/>
        </w:rPr>
        <w:t>example</w:t>
      </w:r>
      <w:r w:rsidRPr="00FD5E5A">
        <w:rPr>
          <w:rFonts w:cs="Calibri"/>
          <w:spacing w:val="-7"/>
          <w:sz w:val="20"/>
          <w:szCs w:val="20"/>
          <w:lang w:eastAsia="en-GB" w:bidi="en-GB"/>
        </w:rPr>
        <w:t xml:space="preserve"> </w:t>
      </w:r>
      <w:r w:rsidRPr="00FD5E5A">
        <w:rPr>
          <w:rFonts w:cs="Calibri"/>
          <w:sz w:val="20"/>
          <w:szCs w:val="20"/>
          <w:lang w:eastAsia="en-GB" w:bidi="en-GB"/>
        </w:rPr>
        <w:t>by Insurers when providing a quote and premium finance providers when seeking payment via direct debit. Any such credit search will appear on your credit report whether or not you take out or renew a contract with them.</w:t>
      </w:r>
    </w:p>
    <w:p w14:paraId="54BBF55B"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49C074C2" w14:textId="77777777" w:rsidR="00FD5E5A" w:rsidRPr="00FD5E5A" w:rsidRDefault="00FD5E5A" w:rsidP="00FD5E5A">
      <w:pPr>
        <w:widowControl w:val="0"/>
        <w:tabs>
          <w:tab w:val="left" w:pos="4328"/>
        </w:tabs>
        <w:autoSpaceDE w:val="0"/>
        <w:autoSpaceDN w:val="0"/>
        <w:spacing w:before="1"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Handling Money – Non-Statutory</w:t>
      </w:r>
      <w:r w:rsidRPr="00FD5E5A">
        <w:rPr>
          <w:rFonts w:cs="Calibri"/>
          <w:b/>
          <w:bCs/>
          <w:spacing w:val="-29"/>
          <w:sz w:val="20"/>
          <w:szCs w:val="20"/>
          <w:u w:val="single" w:color="000000"/>
          <w:lang w:eastAsia="en-GB" w:bidi="en-GB"/>
        </w:rPr>
        <w:t xml:space="preserve"> </w:t>
      </w:r>
      <w:r w:rsidRPr="00FD5E5A">
        <w:rPr>
          <w:rFonts w:cs="Calibri"/>
          <w:b/>
          <w:bCs/>
          <w:sz w:val="20"/>
          <w:szCs w:val="20"/>
          <w:u w:val="single" w:color="000000"/>
          <w:lang w:eastAsia="en-GB" w:bidi="en-GB"/>
        </w:rPr>
        <w:t>Trust</w:t>
      </w:r>
    </w:p>
    <w:p w14:paraId="774C0200" w14:textId="77777777" w:rsidR="00FD5E5A" w:rsidRPr="00FD5E5A" w:rsidRDefault="00FD5E5A" w:rsidP="00FD5E5A">
      <w:pPr>
        <w:widowControl w:val="0"/>
        <w:autoSpaceDE w:val="0"/>
        <w:autoSpaceDN w:val="0"/>
        <w:spacing w:before="70" w:after="0" w:line="240" w:lineRule="auto"/>
        <w:ind w:left="140" w:right="66"/>
        <w:jc w:val="both"/>
        <w:rPr>
          <w:rFonts w:cs="Calibri"/>
          <w:sz w:val="20"/>
          <w:szCs w:val="20"/>
          <w:lang w:eastAsia="en-GB" w:bidi="en-GB"/>
        </w:rPr>
      </w:pPr>
      <w:r w:rsidRPr="00FD5E5A">
        <w:rPr>
          <w:rFonts w:cs="Calibri"/>
          <w:sz w:val="20"/>
          <w:szCs w:val="20"/>
          <w:lang w:eastAsia="en-GB" w:bidi="en-GB"/>
        </w:rPr>
        <w:t>Client money is money of any currency that we receive and hold on behalf of our clients in the course of carrying on business as an insurance intermediary, or money that we treat as client money in accordance with the FCA Client Money Rules. We may also hold premiums, premium refunds and claims as agent of the insurance undertaking, in which case any money received by us is deemed to have been received by the insurance undertaking.</w:t>
      </w:r>
    </w:p>
    <w:p w14:paraId="39F5BDCD"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237F286F" w14:textId="77777777" w:rsidR="00FD5E5A" w:rsidRPr="00FD5E5A" w:rsidRDefault="00FD5E5A" w:rsidP="00683963">
      <w:pPr>
        <w:widowControl w:val="0"/>
        <w:autoSpaceDE w:val="0"/>
        <w:autoSpaceDN w:val="0"/>
        <w:spacing w:before="1" w:after="0" w:line="240" w:lineRule="auto"/>
        <w:ind w:left="140" w:right="63"/>
        <w:jc w:val="both"/>
        <w:rPr>
          <w:rFonts w:cs="Calibri"/>
          <w:sz w:val="20"/>
          <w:szCs w:val="20"/>
          <w:lang w:eastAsia="en-GB" w:bidi="en-GB"/>
        </w:rPr>
      </w:pPr>
      <w:r w:rsidRPr="00FD5E5A">
        <w:rPr>
          <w:rFonts w:cs="Calibri"/>
          <w:sz w:val="20"/>
          <w:szCs w:val="20"/>
          <w:lang w:eastAsia="en-GB" w:bidi="en-GB"/>
        </w:rPr>
        <w:t>We hold client money in either a non-statutory trust account or in permitted designated investments with a value at least equivalent to the money that would otherwise have been paid into the non-statutory trust account. Where we hold money</w:t>
      </w:r>
      <w:r w:rsidRPr="00FD5E5A">
        <w:rPr>
          <w:rFonts w:cs="Calibri"/>
          <w:spacing w:val="-11"/>
          <w:sz w:val="20"/>
          <w:szCs w:val="20"/>
          <w:lang w:eastAsia="en-GB" w:bidi="en-GB"/>
        </w:rPr>
        <w:t xml:space="preserve"> </w:t>
      </w:r>
      <w:r w:rsidRPr="00FD5E5A">
        <w:rPr>
          <w:rFonts w:cs="Calibri"/>
          <w:sz w:val="20"/>
          <w:szCs w:val="20"/>
          <w:lang w:eastAsia="en-GB" w:bidi="en-GB"/>
        </w:rPr>
        <w:t>in</w:t>
      </w:r>
      <w:r w:rsidRPr="00FD5E5A">
        <w:rPr>
          <w:rFonts w:cs="Calibri"/>
          <w:spacing w:val="-12"/>
          <w:sz w:val="20"/>
          <w:szCs w:val="20"/>
          <w:lang w:eastAsia="en-GB" w:bidi="en-GB"/>
        </w:rPr>
        <w:t xml:space="preserve"> </w:t>
      </w:r>
      <w:r w:rsidRPr="00FD5E5A">
        <w:rPr>
          <w:rFonts w:cs="Calibri"/>
          <w:sz w:val="20"/>
          <w:szCs w:val="20"/>
          <w:lang w:eastAsia="en-GB" w:bidi="en-GB"/>
        </w:rPr>
        <w:t>permitted</w:t>
      </w:r>
      <w:r w:rsidRPr="00FD5E5A">
        <w:rPr>
          <w:rFonts w:cs="Calibri"/>
          <w:spacing w:val="-11"/>
          <w:sz w:val="20"/>
          <w:szCs w:val="20"/>
          <w:lang w:eastAsia="en-GB" w:bidi="en-GB"/>
        </w:rPr>
        <w:t xml:space="preserve"> </w:t>
      </w:r>
      <w:r w:rsidRPr="00FD5E5A">
        <w:rPr>
          <w:rFonts w:cs="Calibri"/>
          <w:sz w:val="20"/>
          <w:szCs w:val="20"/>
          <w:lang w:eastAsia="en-GB" w:bidi="en-GB"/>
        </w:rPr>
        <w:t>designated</w:t>
      </w:r>
      <w:r w:rsidRPr="00FD5E5A">
        <w:rPr>
          <w:rFonts w:cs="Calibri"/>
          <w:spacing w:val="-11"/>
          <w:sz w:val="20"/>
          <w:szCs w:val="20"/>
          <w:lang w:eastAsia="en-GB" w:bidi="en-GB"/>
        </w:rPr>
        <w:t xml:space="preserve"> </w:t>
      </w:r>
      <w:proofErr w:type="gramStart"/>
      <w:r w:rsidRPr="00FD5E5A">
        <w:rPr>
          <w:rFonts w:cs="Calibri"/>
          <w:sz w:val="20"/>
          <w:szCs w:val="20"/>
          <w:lang w:eastAsia="en-GB" w:bidi="en-GB"/>
        </w:rPr>
        <w:t>investments</w:t>
      </w:r>
      <w:proofErr w:type="gramEnd"/>
      <w:r w:rsidRPr="00FD5E5A">
        <w:rPr>
          <w:rFonts w:cs="Calibri"/>
          <w:spacing w:val="-10"/>
          <w:sz w:val="20"/>
          <w:szCs w:val="20"/>
          <w:lang w:eastAsia="en-GB" w:bidi="en-GB"/>
        </w:rPr>
        <w:t xml:space="preserve"> </w:t>
      </w:r>
      <w:r w:rsidRPr="00FD5E5A">
        <w:rPr>
          <w:rFonts w:cs="Calibri"/>
          <w:sz w:val="20"/>
          <w:szCs w:val="20"/>
          <w:lang w:eastAsia="en-GB" w:bidi="en-GB"/>
        </w:rPr>
        <w:t>we</w:t>
      </w:r>
      <w:r w:rsidRPr="00FD5E5A">
        <w:rPr>
          <w:rFonts w:cs="Calibri"/>
          <w:spacing w:val="-11"/>
          <w:sz w:val="20"/>
          <w:szCs w:val="20"/>
          <w:lang w:eastAsia="en-GB" w:bidi="en-GB"/>
        </w:rPr>
        <w:t xml:space="preserve"> </w:t>
      </w:r>
      <w:r w:rsidRPr="00FD5E5A">
        <w:rPr>
          <w:rFonts w:cs="Calibri"/>
          <w:sz w:val="20"/>
          <w:szCs w:val="20"/>
          <w:lang w:eastAsia="en-GB" w:bidi="en-GB"/>
        </w:rPr>
        <w:t>will be responsible for meeting any shortfall in our client money resource attributable to falls in</w:t>
      </w:r>
      <w:r w:rsidRPr="00FD5E5A">
        <w:rPr>
          <w:rFonts w:cs="Calibri"/>
          <w:spacing w:val="29"/>
          <w:sz w:val="20"/>
          <w:szCs w:val="20"/>
          <w:lang w:eastAsia="en-GB" w:bidi="en-GB"/>
        </w:rPr>
        <w:t xml:space="preserve"> </w:t>
      </w:r>
      <w:r w:rsidRPr="00FD5E5A">
        <w:rPr>
          <w:rFonts w:cs="Calibri"/>
          <w:sz w:val="20"/>
          <w:szCs w:val="20"/>
          <w:lang w:eastAsia="en-GB" w:bidi="en-GB"/>
        </w:rPr>
        <w:t>the</w:t>
      </w:r>
      <w:r w:rsidR="00683963">
        <w:rPr>
          <w:rFonts w:cs="Calibri"/>
          <w:sz w:val="20"/>
          <w:szCs w:val="20"/>
          <w:lang w:eastAsia="en-GB" w:bidi="en-GB"/>
        </w:rPr>
        <w:t xml:space="preserve"> </w:t>
      </w:r>
      <w:r w:rsidRPr="00FD5E5A">
        <w:rPr>
          <w:rFonts w:cs="Calibri"/>
          <w:sz w:val="20"/>
          <w:szCs w:val="20"/>
          <w:lang w:eastAsia="en-GB" w:bidi="en-GB"/>
        </w:rPr>
        <w:t>market value of the designated investments. We will retain any interest and investment income earned on the client money we hold. We may extend credit to other customers using client money from this account. We will take any commission owed to us upon receipt of the premium.</w:t>
      </w:r>
    </w:p>
    <w:p w14:paraId="603EDE53" w14:textId="77777777" w:rsidR="00FD5E5A" w:rsidRPr="00FD5E5A" w:rsidRDefault="00FD5E5A" w:rsidP="00FD5E5A">
      <w:pPr>
        <w:widowControl w:val="0"/>
        <w:autoSpaceDE w:val="0"/>
        <w:autoSpaceDN w:val="0"/>
        <w:spacing w:before="10" w:after="0" w:line="240" w:lineRule="auto"/>
        <w:rPr>
          <w:rFonts w:cs="Calibri"/>
          <w:sz w:val="19"/>
          <w:szCs w:val="20"/>
          <w:lang w:eastAsia="en-GB" w:bidi="en-GB"/>
        </w:rPr>
      </w:pPr>
    </w:p>
    <w:p w14:paraId="66E3F23D" w14:textId="629C3432" w:rsidR="00FD5E5A" w:rsidRPr="00FD5E5A" w:rsidRDefault="00FD5E5A" w:rsidP="00FD5E5A">
      <w:pPr>
        <w:widowControl w:val="0"/>
        <w:autoSpaceDE w:val="0"/>
        <w:autoSpaceDN w:val="0"/>
        <w:spacing w:before="1" w:after="0" w:line="240" w:lineRule="auto"/>
        <w:ind w:left="140" w:right="125"/>
        <w:jc w:val="both"/>
        <w:rPr>
          <w:rFonts w:cs="Calibri"/>
          <w:sz w:val="20"/>
          <w:szCs w:val="20"/>
          <w:lang w:eastAsia="en-GB" w:bidi="en-GB"/>
        </w:rPr>
      </w:pPr>
      <w:r w:rsidRPr="00FD5E5A">
        <w:rPr>
          <w:rFonts w:cs="Calibri"/>
          <w:sz w:val="20"/>
          <w:szCs w:val="20"/>
          <w:lang w:eastAsia="en-GB" w:bidi="en-GB"/>
        </w:rPr>
        <w:t>We may transfer client money to another person, such as another broker or settlement agent for the purpose of effecting a transaction on your behalf through</w:t>
      </w:r>
      <w:r w:rsidRPr="00FD5E5A">
        <w:rPr>
          <w:rFonts w:cs="Calibri"/>
          <w:spacing w:val="-9"/>
          <w:sz w:val="20"/>
          <w:szCs w:val="20"/>
          <w:lang w:eastAsia="en-GB" w:bidi="en-GB"/>
        </w:rPr>
        <w:t xml:space="preserve"> </w:t>
      </w:r>
      <w:r w:rsidRPr="00FD5E5A">
        <w:rPr>
          <w:rFonts w:cs="Calibri"/>
          <w:sz w:val="20"/>
          <w:szCs w:val="20"/>
          <w:lang w:eastAsia="en-GB" w:bidi="en-GB"/>
        </w:rPr>
        <w:t>that</w:t>
      </w:r>
      <w:r w:rsidRPr="00FD5E5A">
        <w:rPr>
          <w:rFonts w:cs="Calibri"/>
          <w:spacing w:val="-8"/>
          <w:sz w:val="20"/>
          <w:szCs w:val="20"/>
          <w:lang w:eastAsia="en-GB" w:bidi="en-GB"/>
        </w:rPr>
        <w:t xml:space="preserve"> </w:t>
      </w:r>
      <w:r w:rsidRPr="00FD5E5A">
        <w:rPr>
          <w:rFonts w:cs="Calibri"/>
          <w:sz w:val="20"/>
          <w:szCs w:val="20"/>
          <w:lang w:eastAsia="en-GB" w:bidi="en-GB"/>
        </w:rPr>
        <w:t>person.</w:t>
      </w:r>
      <w:r w:rsidRPr="00FD5E5A">
        <w:rPr>
          <w:rFonts w:cs="Calibri"/>
          <w:spacing w:val="21"/>
          <w:sz w:val="20"/>
          <w:szCs w:val="20"/>
          <w:lang w:eastAsia="en-GB" w:bidi="en-GB"/>
        </w:rPr>
        <w:t xml:space="preserve"> </w:t>
      </w:r>
      <w:r w:rsidRPr="00FD5E5A">
        <w:rPr>
          <w:rFonts w:cs="Calibri"/>
          <w:sz w:val="20"/>
          <w:szCs w:val="20"/>
          <w:lang w:eastAsia="en-GB" w:bidi="en-GB"/>
        </w:rPr>
        <w:t>If</w:t>
      </w:r>
      <w:r w:rsidRPr="00FD5E5A">
        <w:rPr>
          <w:rFonts w:cs="Calibri"/>
          <w:spacing w:val="-10"/>
          <w:sz w:val="20"/>
          <w:szCs w:val="20"/>
          <w:lang w:eastAsia="en-GB" w:bidi="en-GB"/>
        </w:rPr>
        <w:t xml:space="preserve"> </w:t>
      </w:r>
      <w:r w:rsidRPr="00FD5E5A">
        <w:rPr>
          <w:rFonts w:cs="Calibri"/>
          <w:sz w:val="20"/>
          <w:szCs w:val="20"/>
          <w:lang w:eastAsia="en-GB" w:bidi="en-GB"/>
        </w:rPr>
        <w:t>the</w:t>
      </w:r>
      <w:r w:rsidRPr="00FD5E5A">
        <w:rPr>
          <w:rFonts w:cs="Calibri"/>
          <w:spacing w:val="-9"/>
          <w:sz w:val="20"/>
          <w:szCs w:val="20"/>
          <w:lang w:eastAsia="en-GB" w:bidi="en-GB"/>
        </w:rPr>
        <w:t xml:space="preserve"> </w:t>
      </w:r>
      <w:r w:rsidRPr="00FD5E5A">
        <w:rPr>
          <w:rFonts w:cs="Calibri"/>
          <w:sz w:val="20"/>
          <w:szCs w:val="20"/>
          <w:lang w:eastAsia="en-GB" w:bidi="en-GB"/>
        </w:rPr>
        <w:t>third</w:t>
      </w:r>
      <w:r w:rsidRPr="00FD5E5A">
        <w:rPr>
          <w:rFonts w:cs="Calibri"/>
          <w:spacing w:val="-6"/>
          <w:sz w:val="20"/>
          <w:szCs w:val="20"/>
          <w:lang w:eastAsia="en-GB" w:bidi="en-GB"/>
        </w:rPr>
        <w:t xml:space="preserve"> </w:t>
      </w:r>
      <w:r w:rsidRPr="00FD5E5A">
        <w:rPr>
          <w:rFonts w:cs="Calibri"/>
          <w:sz w:val="20"/>
          <w:szCs w:val="20"/>
          <w:lang w:eastAsia="en-GB" w:bidi="en-GB"/>
        </w:rPr>
        <w:t>party</w:t>
      </w:r>
      <w:r w:rsidRPr="00FD5E5A">
        <w:rPr>
          <w:rFonts w:cs="Calibri"/>
          <w:spacing w:val="-7"/>
          <w:sz w:val="20"/>
          <w:szCs w:val="20"/>
          <w:lang w:eastAsia="en-GB" w:bidi="en-GB"/>
        </w:rPr>
        <w:t xml:space="preserve"> </w:t>
      </w:r>
      <w:r w:rsidRPr="00FD5E5A">
        <w:rPr>
          <w:rFonts w:cs="Calibri"/>
          <w:sz w:val="20"/>
          <w:szCs w:val="20"/>
          <w:lang w:eastAsia="en-GB" w:bidi="en-GB"/>
        </w:rPr>
        <w:t>is</w:t>
      </w:r>
      <w:r w:rsidRPr="00FD5E5A">
        <w:rPr>
          <w:rFonts w:cs="Calibri"/>
          <w:spacing w:val="-8"/>
          <w:sz w:val="20"/>
          <w:szCs w:val="20"/>
          <w:lang w:eastAsia="en-GB" w:bidi="en-GB"/>
        </w:rPr>
        <w:t xml:space="preserve"> </w:t>
      </w:r>
      <w:r w:rsidRPr="00FD5E5A">
        <w:rPr>
          <w:rFonts w:cs="Calibri"/>
          <w:sz w:val="20"/>
          <w:szCs w:val="20"/>
          <w:lang w:eastAsia="en-GB" w:bidi="en-GB"/>
        </w:rPr>
        <w:t>outside</w:t>
      </w:r>
      <w:r w:rsidRPr="00FD5E5A">
        <w:rPr>
          <w:rFonts w:cs="Calibri"/>
          <w:spacing w:val="-14"/>
          <w:sz w:val="20"/>
          <w:szCs w:val="20"/>
          <w:lang w:eastAsia="en-GB" w:bidi="en-GB"/>
        </w:rPr>
        <w:t xml:space="preserve"> </w:t>
      </w:r>
      <w:r w:rsidRPr="00FD5E5A">
        <w:rPr>
          <w:rFonts w:cs="Calibri"/>
          <w:sz w:val="20"/>
          <w:szCs w:val="20"/>
          <w:lang w:eastAsia="en-GB" w:bidi="en-GB"/>
        </w:rPr>
        <w:t xml:space="preserve">the UK, the legal and regulatory regime may differ and you may notify us if you do want your money passed to person in a particular territory. </w:t>
      </w:r>
      <w:r w:rsidR="00555284" w:rsidRPr="00555284">
        <w:rPr>
          <w:rFonts w:cs="Calibri"/>
          <w:sz w:val="20"/>
          <w:szCs w:val="20"/>
          <w:lang w:eastAsia="en-GB" w:bidi="en-GB"/>
        </w:rPr>
        <w:t xml:space="preserve">We may also as part of a transfer of business or other group reorganisation transfer client money to another broker in the GRP Group to ensure the most appropriate arrangements for your client money. We will only make such a transfer where the other company in the GRP Group has an equally robust client money environment. At the point of transfer of the client money environment, the fiduciary duties relating to client money will also pass to the other company in the GRP group.  </w:t>
      </w:r>
      <w:r w:rsidRPr="00FD5E5A">
        <w:rPr>
          <w:rFonts w:cs="Calibri"/>
          <w:sz w:val="20"/>
          <w:szCs w:val="20"/>
          <w:lang w:eastAsia="en-GB" w:bidi="en-GB"/>
        </w:rPr>
        <w:t>By paying your</w:t>
      </w:r>
      <w:r w:rsidRPr="00FD5E5A">
        <w:rPr>
          <w:rFonts w:cs="Calibri"/>
          <w:spacing w:val="-10"/>
          <w:sz w:val="20"/>
          <w:szCs w:val="20"/>
          <w:lang w:eastAsia="en-GB" w:bidi="en-GB"/>
        </w:rPr>
        <w:t xml:space="preserve"> </w:t>
      </w:r>
      <w:r w:rsidRPr="00FD5E5A">
        <w:rPr>
          <w:rFonts w:cs="Calibri"/>
          <w:sz w:val="20"/>
          <w:szCs w:val="20"/>
          <w:lang w:eastAsia="en-GB" w:bidi="en-GB"/>
        </w:rPr>
        <w:t>premiums</w:t>
      </w:r>
      <w:r w:rsidRPr="00FD5E5A">
        <w:rPr>
          <w:rFonts w:cs="Calibri"/>
          <w:spacing w:val="-10"/>
          <w:sz w:val="20"/>
          <w:szCs w:val="20"/>
          <w:lang w:eastAsia="en-GB" w:bidi="en-GB"/>
        </w:rPr>
        <w:t xml:space="preserve"> </w:t>
      </w:r>
      <w:r w:rsidRPr="00FD5E5A">
        <w:rPr>
          <w:rFonts w:cs="Calibri"/>
          <w:sz w:val="20"/>
          <w:szCs w:val="20"/>
          <w:lang w:eastAsia="en-GB" w:bidi="en-GB"/>
        </w:rPr>
        <w:t>you</w:t>
      </w:r>
      <w:r w:rsidRPr="00FD5E5A">
        <w:rPr>
          <w:rFonts w:cs="Calibri"/>
          <w:spacing w:val="-10"/>
          <w:sz w:val="20"/>
          <w:szCs w:val="20"/>
          <w:lang w:eastAsia="en-GB" w:bidi="en-GB"/>
        </w:rPr>
        <w:t xml:space="preserve"> </w:t>
      </w:r>
      <w:r w:rsidRPr="00FD5E5A">
        <w:rPr>
          <w:rFonts w:cs="Calibri"/>
          <w:sz w:val="20"/>
          <w:szCs w:val="20"/>
          <w:lang w:eastAsia="en-GB" w:bidi="en-GB"/>
        </w:rPr>
        <w:t>are</w:t>
      </w:r>
      <w:r w:rsidRPr="00FD5E5A">
        <w:rPr>
          <w:rFonts w:cs="Calibri"/>
          <w:spacing w:val="-11"/>
          <w:sz w:val="20"/>
          <w:szCs w:val="20"/>
          <w:lang w:eastAsia="en-GB" w:bidi="en-GB"/>
        </w:rPr>
        <w:t xml:space="preserve"> </w:t>
      </w:r>
      <w:r w:rsidRPr="00FD5E5A">
        <w:rPr>
          <w:rFonts w:cs="Calibri"/>
          <w:sz w:val="20"/>
          <w:szCs w:val="20"/>
          <w:lang w:eastAsia="en-GB" w:bidi="en-GB"/>
        </w:rPr>
        <w:t>agreeing</w:t>
      </w:r>
      <w:r w:rsidRPr="00FD5E5A">
        <w:rPr>
          <w:rFonts w:cs="Calibri"/>
          <w:spacing w:val="-8"/>
          <w:sz w:val="20"/>
          <w:szCs w:val="20"/>
          <w:lang w:eastAsia="en-GB" w:bidi="en-GB"/>
        </w:rPr>
        <w:t xml:space="preserve"> </w:t>
      </w:r>
      <w:r w:rsidRPr="00FD5E5A">
        <w:rPr>
          <w:rFonts w:cs="Calibri"/>
          <w:sz w:val="20"/>
          <w:szCs w:val="20"/>
          <w:lang w:eastAsia="en-GB" w:bidi="en-GB"/>
        </w:rPr>
        <w:t>to</w:t>
      </w:r>
      <w:r w:rsidRPr="00FD5E5A">
        <w:rPr>
          <w:rFonts w:cs="Calibri"/>
          <w:spacing w:val="-11"/>
          <w:sz w:val="20"/>
          <w:szCs w:val="20"/>
          <w:lang w:eastAsia="en-GB" w:bidi="en-GB"/>
        </w:rPr>
        <w:t xml:space="preserve"> </w:t>
      </w:r>
      <w:r w:rsidRPr="00FD5E5A">
        <w:rPr>
          <w:rFonts w:cs="Calibri"/>
          <w:sz w:val="20"/>
          <w:szCs w:val="20"/>
          <w:lang w:eastAsia="en-GB" w:bidi="en-GB"/>
        </w:rPr>
        <w:t>us</w:t>
      </w:r>
      <w:r w:rsidRPr="00FD5E5A">
        <w:rPr>
          <w:rFonts w:cs="Calibri"/>
          <w:spacing w:val="-11"/>
          <w:sz w:val="20"/>
          <w:szCs w:val="20"/>
          <w:lang w:eastAsia="en-GB" w:bidi="en-GB"/>
        </w:rPr>
        <w:t xml:space="preserve"> </w:t>
      </w:r>
      <w:r w:rsidRPr="00FD5E5A">
        <w:rPr>
          <w:rFonts w:cs="Calibri"/>
          <w:sz w:val="20"/>
          <w:szCs w:val="20"/>
          <w:lang w:eastAsia="en-GB" w:bidi="en-GB"/>
        </w:rPr>
        <w:t>holding</w:t>
      </w:r>
      <w:r w:rsidRPr="00FD5E5A">
        <w:rPr>
          <w:rFonts w:cs="Calibri"/>
          <w:spacing w:val="-9"/>
          <w:sz w:val="20"/>
          <w:szCs w:val="20"/>
          <w:lang w:eastAsia="en-GB" w:bidi="en-GB"/>
        </w:rPr>
        <w:t xml:space="preserve"> </w:t>
      </w:r>
      <w:r w:rsidRPr="00FD5E5A">
        <w:rPr>
          <w:rFonts w:cs="Calibri"/>
          <w:sz w:val="20"/>
          <w:szCs w:val="20"/>
          <w:lang w:eastAsia="en-GB" w:bidi="en-GB"/>
        </w:rPr>
        <w:t>client money in the above</w:t>
      </w:r>
      <w:r w:rsidRPr="00FD5E5A">
        <w:rPr>
          <w:rFonts w:cs="Calibri"/>
          <w:spacing w:val="-2"/>
          <w:sz w:val="20"/>
          <w:szCs w:val="20"/>
          <w:lang w:eastAsia="en-GB" w:bidi="en-GB"/>
        </w:rPr>
        <w:t xml:space="preserve"> </w:t>
      </w:r>
      <w:r w:rsidRPr="00FD5E5A">
        <w:rPr>
          <w:rFonts w:cs="Calibri"/>
          <w:sz w:val="20"/>
          <w:szCs w:val="20"/>
          <w:lang w:eastAsia="en-GB" w:bidi="en-GB"/>
        </w:rPr>
        <w:t>manner.</w:t>
      </w:r>
    </w:p>
    <w:p w14:paraId="51D0F111" w14:textId="77777777" w:rsidR="008D7768" w:rsidRDefault="008D7768" w:rsidP="00FD5E5A">
      <w:pPr>
        <w:widowControl w:val="0"/>
        <w:tabs>
          <w:tab w:val="left" w:pos="4331"/>
        </w:tabs>
        <w:autoSpaceDE w:val="0"/>
        <w:autoSpaceDN w:val="0"/>
        <w:spacing w:after="0" w:line="240" w:lineRule="auto"/>
        <w:ind w:left="140" w:hanging="29"/>
        <w:jc w:val="both"/>
        <w:outlineLvl w:val="0"/>
        <w:rPr>
          <w:rFonts w:cs="Calibri"/>
          <w:b/>
          <w:bCs/>
          <w:spacing w:val="-17"/>
          <w:w w:val="99"/>
          <w:sz w:val="20"/>
          <w:szCs w:val="20"/>
          <w:u w:val="single" w:color="000000"/>
          <w:lang w:eastAsia="en-GB" w:bidi="en-GB"/>
        </w:rPr>
      </w:pPr>
    </w:p>
    <w:p w14:paraId="57BCEA06" w14:textId="77777777" w:rsidR="00FD5E5A" w:rsidRPr="00FD5E5A" w:rsidRDefault="00FD5E5A" w:rsidP="00FD5E5A">
      <w:pPr>
        <w:widowControl w:val="0"/>
        <w:tabs>
          <w:tab w:val="left" w:pos="4331"/>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Payment of</w:t>
      </w:r>
      <w:r w:rsidRPr="00FD5E5A">
        <w:rPr>
          <w:rFonts w:cs="Calibri"/>
          <w:b/>
          <w:bCs/>
          <w:spacing w:val="-27"/>
          <w:sz w:val="20"/>
          <w:szCs w:val="20"/>
          <w:u w:val="single" w:color="000000"/>
          <w:lang w:eastAsia="en-GB" w:bidi="en-GB"/>
        </w:rPr>
        <w:t xml:space="preserve"> </w:t>
      </w:r>
      <w:r w:rsidRPr="00FD5E5A">
        <w:rPr>
          <w:rFonts w:cs="Calibri"/>
          <w:b/>
          <w:bCs/>
          <w:sz w:val="20"/>
          <w:szCs w:val="20"/>
          <w:u w:val="single" w:color="000000"/>
          <w:lang w:eastAsia="en-GB" w:bidi="en-GB"/>
        </w:rPr>
        <w:t>Premiums</w:t>
      </w:r>
    </w:p>
    <w:p w14:paraId="056AC1A6" w14:textId="77777777" w:rsidR="00FD5E5A" w:rsidRPr="00FD5E5A" w:rsidRDefault="00FD5E5A" w:rsidP="00FD5E5A">
      <w:pPr>
        <w:widowControl w:val="0"/>
        <w:autoSpaceDE w:val="0"/>
        <w:autoSpaceDN w:val="0"/>
        <w:spacing w:before="70" w:after="0" w:line="240" w:lineRule="auto"/>
        <w:ind w:left="140" w:right="134"/>
        <w:jc w:val="both"/>
        <w:rPr>
          <w:rFonts w:cs="Calibri"/>
          <w:sz w:val="20"/>
          <w:szCs w:val="20"/>
          <w:lang w:eastAsia="en-GB" w:bidi="en-GB"/>
        </w:rPr>
      </w:pPr>
      <w:r w:rsidRPr="00FD5E5A">
        <w:rPr>
          <w:rFonts w:cs="Calibri"/>
          <w:sz w:val="20"/>
          <w:szCs w:val="20"/>
          <w:lang w:eastAsia="en-GB" w:bidi="en-GB"/>
        </w:rPr>
        <w:t xml:space="preserve">You must pay your premiums on or prior to inception of the policy or within the timescale specified in the </w:t>
      </w:r>
      <w:r w:rsidRPr="00FD5E5A">
        <w:rPr>
          <w:rFonts w:cs="Calibri"/>
          <w:sz w:val="20"/>
          <w:szCs w:val="20"/>
          <w:lang w:eastAsia="en-GB" w:bidi="en-GB"/>
        </w:rPr>
        <w:lastRenderedPageBreak/>
        <w:t>debit note we send you. Failure to pay premiums by the date specified may lead to cancellation of your insurances by insurers. In addition, where a premium payment warranty applies failure to pay the premiums in accordance with the warranty will result in the automatic suspension of your policies until payment is made even if the insurer chooses not to issue notice of cancellation</w:t>
      </w:r>
      <w:r w:rsidRPr="00FD5E5A">
        <w:rPr>
          <w:rFonts w:cs="Calibri"/>
          <w:spacing w:val="-7"/>
          <w:sz w:val="20"/>
          <w:szCs w:val="20"/>
          <w:lang w:eastAsia="en-GB" w:bidi="en-GB"/>
        </w:rPr>
        <w:t xml:space="preserve"> </w:t>
      </w:r>
      <w:r w:rsidRPr="00FD5E5A">
        <w:rPr>
          <w:rFonts w:cs="Calibri"/>
          <w:sz w:val="20"/>
          <w:szCs w:val="20"/>
          <w:lang w:eastAsia="en-GB" w:bidi="en-GB"/>
        </w:rPr>
        <w:t>of</w:t>
      </w:r>
      <w:r w:rsidRPr="00FD5E5A">
        <w:rPr>
          <w:rFonts w:cs="Calibri"/>
          <w:spacing w:val="-5"/>
          <w:sz w:val="20"/>
          <w:szCs w:val="20"/>
          <w:lang w:eastAsia="en-GB" w:bidi="en-GB"/>
        </w:rPr>
        <w:t xml:space="preserve"> </w:t>
      </w:r>
      <w:r w:rsidRPr="00FD5E5A">
        <w:rPr>
          <w:rFonts w:cs="Calibri"/>
          <w:sz w:val="20"/>
          <w:szCs w:val="20"/>
          <w:lang w:eastAsia="en-GB" w:bidi="en-GB"/>
        </w:rPr>
        <w:t>your</w:t>
      </w:r>
      <w:r w:rsidRPr="00FD5E5A">
        <w:rPr>
          <w:rFonts w:cs="Calibri"/>
          <w:spacing w:val="-5"/>
          <w:sz w:val="20"/>
          <w:szCs w:val="20"/>
          <w:lang w:eastAsia="en-GB" w:bidi="en-GB"/>
        </w:rPr>
        <w:t xml:space="preserve"> </w:t>
      </w:r>
      <w:r w:rsidRPr="00FD5E5A">
        <w:rPr>
          <w:rFonts w:cs="Calibri"/>
          <w:sz w:val="20"/>
          <w:szCs w:val="20"/>
          <w:lang w:eastAsia="en-GB" w:bidi="en-GB"/>
        </w:rPr>
        <w:t>insurances.</w:t>
      </w:r>
      <w:r w:rsidRPr="00FD5E5A">
        <w:rPr>
          <w:rFonts w:cs="Calibri"/>
          <w:spacing w:val="-3"/>
          <w:sz w:val="20"/>
          <w:szCs w:val="20"/>
          <w:lang w:eastAsia="en-GB" w:bidi="en-GB"/>
        </w:rPr>
        <w:t xml:space="preserve"> </w:t>
      </w:r>
      <w:r w:rsidRPr="00FD5E5A">
        <w:rPr>
          <w:rFonts w:cs="Calibri"/>
          <w:sz w:val="20"/>
          <w:szCs w:val="20"/>
          <w:lang w:eastAsia="en-GB" w:bidi="en-GB"/>
        </w:rPr>
        <w:t>The</w:t>
      </w:r>
      <w:r w:rsidRPr="00FD5E5A">
        <w:rPr>
          <w:rFonts w:cs="Calibri"/>
          <w:spacing w:val="-6"/>
          <w:sz w:val="20"/>
          <w:szCs w:val="20"/>
          <w:lang w:eastAsia="en-GB" w:bidi="en-GB"/>
        </w:rPr>
        <w:t xml:space="preserve"> </w:t>
      </w:r>
      <w:r w:rsidRPr="00FD5E5A">
        <w:rPr>
          <w:rFonts w:cs="Calibri"/>
          <w:sz w:val="20"/>
          <w:szCs w:val="20"/>
          <w:lang w:eastAsia="en-GB" w:bidi="en-GB"/>
        </w:rPr>
        <w:t>insurer</w:t>
      </w:r>
      <w:r w:rsidRPr="00FD5E5A">
        <w:rPr>
          <w:rFonts w:cs="Calibri"/>
          <w:spacing w:val="-4"/>
          <w:sz w:val="20"/>
          <w:szCs w:val="20"/>
          <w:lang w:eastAsia="en-GB" w:bidi="en-GB"/>
        </w:rPr>
        <w:t xml:space="preserve"> </w:t>
      </w:r>
      <w:r w:rsidRPr="00FD5E5A">
        <w:rPr>
          <w:rFonts w:cs="Calibri"/>
          <w:sz w:val="20"/>
          <w:szCs w:val="20"/>
          <w:lang w:eastAsia="en-GB" w:bidi="en-GB"/>
        </w:rPr>
        <w:t>will</w:t>
      </w:r>
      <w:r w:rsidRPr="00FD5E5A">
        <w:rPr>
          <w:rFonts w:cs="Calibri"/>
          <w:spacing w:val="-5"/>
          <w:sz w:val="20"/>
          <w:szCs w:val="20"/>
          <w:lang w:eastAsia="en-GB" w:bidi="en-GB"/>
        </w:rPr>
        <w:t xml:space="preserve"> </w:t>
      </w:r>
      <w:r w:rsidRPr="00FD5E5A">
        <w:rPr>
          <w:rFonts w:cs="Calibri"/>
          <w:sz w:val="20"/>
          <w:szCs w:val="20"/>
          <w:lang w:eastAsia="en-GB" w:bidi="en-GB"/>
        </w:rPr>
        <w:t>not be liable for any loss suffered during any period of suspension.</w:t>
      </w:r>
    </w:p>
    <w:p w14:paraId="6B93AC22"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1B3F8259" w14:textId="77777777" w:rsidR="00FD5E5A" w:rsidRPr="00FD5E5A" w:rsidRDefault="00FD5E5A" w:rsidP="00FD5E5A">
      <w:pPr>
        <w:widowControl w:val="0"/>
        <w:autoSpaceDE w:val="0"/>
        <w:autoSpaceDN w:val="0"/>
        <w:spacing w:after="0" w:line="240" w:lineRule="auto"/>
        <w:ind w:left="140" w:right="132"/>
        <w:jc w:val="both"/>
        <w:rPr>
          <w:rFonts w:cs="Calibri"/>
          <w:sz w:val="20"/>
          <w:szCs w:val="20"/>
          <w:lang w:eastAsia="en-GB" w:bidi="en-GB"/>
        </w:rPr>
      </w:pPr>
      <w:r w:rsidRPr="00FD5E5A">
        <w:rPr>
          <w:rFonts w:cs="Calibri"/>
          <w:sz w:val="20"/>
          <w:szCs w:val="20"/>
          <w:lang w:eastAsia="en-GB" w:bidi="en-GB"/>
        </w:rPr>
        <w:t xml:space="preserve">You may be able to spread your payment using a premium finance scheme through the relevant insurer or we can introduce you to a </w:t>
      </w:r>
      <w:proofErr w:type="gramStart"/>
      <w:r w:rsidRPr="00FD5E5A">
        <w:rPr>
          <w:rFonts w:cs="Calibri"/>
          <w:sz w:val="20"/>
          <w:szCs w:val="20"/>
          <w:lang w:eastAsia="en-GB" w:bidi="en-GB"/>
        </w:rPr>
        <w:t>third party</w:t>
      </w:r>
      <w:proofErr w:type="gramEnd"/>
      <w:r w:rsidRPr="00FD5E5A">
        <w:rPr>
          <w:rFonts w:cs="Calibri"/>
          <w:sz w:val="20"/>
          <w:szCs w:val="20"/>
          <w:lang w:eastAsia="en-GB" w:bidi="en-GB"/>
        </w:rPr>
        <w:t xml:space="preserve"> premium finance provider. Please note that credit is subject to status and is not guaranteed. A variable charge may apply for this and details will be</w:t>
      </w:r>
      <w:r w:rsidRPr="00FD5E5A">
        <w:rPr>
          <w:rFonts w:cs="Calibri"/>
          <w:spacing w:val="-8"/>
          <w:sz w:val="20"/>
          <w:szCs w:val="20"/>
          <w:lang w:eastAsia="en-GB" w:bidi="en-GB"/>
        </w:rPr>
        <w:t xml:space="preserve"> </w:t>
      </w:r>
      <w:r w:rsidRPr="00FD5E5A">
        <w:rPr>
          <w:rFonts w:cs="Calibri"/>
          <w:sz w:val="20"/>
          <w:szCs w:val="20"/>
          <w:lang w:eastAsia="en-GB" w:bidi="en-GB"/>
        </w:rPr>
        <w:t>provided</w:t>
      </w:r>
      <w:r w:rsidRPr="00FD5E5A">
        <w:rPr>
          <w:rFonts w:cs="Calibri"/>
          <w:spacing w:val="-5"/>
          <w:sz w:val="20"/>
          <w:szCs w:val="20"/>
          <w:lang w:eastAsia="en-GB" w:bidi="en-GB"/>
        </w:rPr>
        <w:t xml:space="preserve"> </w:t>
      </w:r>
      <w:r w:rsidRPr="00FD5E5A">
        <w:rPr>
          <w:rFonts w:cs="Calibri"/>
          <w:sz w:val="20"/>
          <w:szCs w:val="20"/>
          <w:lang w:eastAsia="en-GB" w:bidi="en-GB"/>
        </w:rPr>
        <w:t>before</w:t>
      </w:r>
      <w:r w:rsidRPr="00FD5E5A">
        <w:rPr>
          <w:rFonts w:cs="Calibri"/>
          <w:spacing w:val="-4"/>
          <w:sz w:val="20"/>
          <w:szCs w:val="20"/>
          <w:lang w:eastAsia="en-GB" w:bidi="en-GB"/>
        </w:rPr>
        <w:t xml:space="preserve"> </w:t>
      </w:r>
      <w:r w:rsidRPr="00FD5E5A">
        <w:rPr>
          <w:rFonts w:cs="Calibri"/>
          <w:sz w:val="20"/>
          <w:szCs w:val="20"/>
          <w:lang w:eastAsia="en-GB" w:bidi="en-GB"/>
        </w:rPr>
        <w:t>you</w:t>
      </w:r>
      <w:r w:rsidRPr="00FD5E5A">
        <w:rPr>
          <w:rFonts w:cs="Calibri"/>
          <w:spacing w:val="-3"/>
          <w:sz w:val="20"/>
          <w:szCs w:val="20"/>
          <w:lang w:eastAsia="en-GB" w:bidi="en-GB"/>
        </w:rPr>
        <w:t xml:space="preserve"> </w:t>
      </w:r>
      <w:r w:rsidRPr="00FD5E5A">
        <w:rPr>
          <w:rFonts w:cs="Calibri"/>
          <w:sz w:val="20"/>
          <w:szCs w:val="20"/>
          <w:lang w:eastAsia="en-GB" w:bidi="en-GB"/>
        </w:rPr>
        <w:t>make</w:t>
      </w:r>
      <w:r w:rsidRPr="00FD5E5A">
        <w:rPr>
          <w:rFonts w:cs="Calibri"/>
          <w:spacing w:val="-3"/>
          <w:sz w:val="20"/>
          <w:szCs w:val="20"/>
          <w:lang w:eastAsia="en-GB" w:bidi="en-GB"/>
        </w:rPr>
        <w:t xml:space="preserve"> </w:t>
      </w:r>
      <w:r w:rsidRPr="00FD5E5A">
        <w:rPr>
          <w:rFonts w:cs="Calibri"/>
          <w:sz w:val="20"/>
          <w:szCs w:val="20"/>
          <w:lang w:eastAsia="en-GB" w:bidi="en-GB"/>
        </w:rPr>
        <w:t>a</w:t>
      </w:r>
      <w:r w:rsidRPr="00FD5E5A">
        <w:rPr>
          <w:rFonts w:cs="Calibri"/>
          <w:spacing w:val="-4"/>
          <w:sz w:val="20"/>
          <w:szCs w:val="20"/>
          <w:lang w:eastAsia="en-GB" w:bidi="en-GB"/>
        </w:rPr>
        <w:t xml:space="preserve"> </w:t>
      </w:r>
      <w:r w:rsidRPr="00FD5E5A">
        <w:rPr>
          <w:rFonts w:cs="Calibri"/>
          <w:sz w:val="20"/>
          <w:szCs w:val="20"/>
          <w:lang w:eastAsia="en-GB" w:bidi="en-GB"/>
        </w:rPr>
        <w:t>decision</w:t>
      </w:r>
      <w:r w:rsidRPr="00FD5E5A">
        <w:rPr>
          <w:rFonts w:cs="Calibri"/>
          <w:spacing w:val="-2"/>
          <w:sz w:val="20"/>
          <w:szCs w:val="20"/>
          <w:lang w:eastAsia="en-GB" w:bidi="en-GB"/>
        </w:rPr>
        <w:t xml:space="preserve"> </w:t>
      </w:r>
      <w:r w:rsidRPr="00FD5E5A">
        <w:rPr>
          <w:rFonts w:cs="Calibri"/>
          <w:sz w:val="20"/>
          <w:szCs w:val="20"/>
          <w:lang w:eastAsia="en-GB" w:bidi="en-GB"/>
        </w:rPr>
        <w:t>to</w:t>
      </w:r>
      <w:r w:rsidRPr="00FD5E5A">
        <w:rPr>
          <w:rFonts w:cs="Calibri"/>
          <w:spacing w:val="-6"/>
          <w:sz w:val="20"/>
          <w:szCs w:val="20"/>
          <w:lang w:eastAsia="en-GB" w:bidi="en-GB"/>
        </w:rPr>
        <w:t xml:space="preserve"> </w:t>
      </w:r>
      <w:r w:rsidRPr="00FD5E5A">
        <w:rPr>
          <w:rFonts w:cs="Calibri"/>
          <w:sz w:val="20"/>
          <w:szCs w:val="20"/>
          <w:lang w:eastAsia="en-GB" w:bidi="en-GB"/>
        </w:rPr>
        <w:t>proceed with cover. You should refer to your credit agreement for full conditions, charges and consequences of</w:t>
      </w:r>
      <w:r w:rsidRPr="00FD5E5A">
        <w:rPr>
          <w:rFonts w:cs="Calibri"/>
          <w:spacing w:val="-3"/>
          <w:sz w:val="20"/>
          <w:szCs w:val="20"/>
          <w:lang w:eastAsia="en-GB" w:bidi="en-GB"/>
        </w:rPr>
        <w:t xml:space="preserve"> </w:t>
      </w:r>
      <w:r w:rsidRPr="00FD5E5A">
        <w:rPr>
          <w:rFonts w:cs="Calibri"/>
          <w:sz w:val="20"/>
          <w:szCs w:val="20"/>
          <w:lang w:eastAsia="en-GB" w:bidi="en-GB"/>
        </w:rPr>
        <w:t>default.</w:t>
      </w:r>
    </w:p>
    <w:p w14:paraId="6E785CAE"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1A8882F0" w14:textId="77777777" w:rsidR="00FD5E5A" w:rsidRPr="00FD5E5A" w:rsidRDefault="00FD5E5A" w:rsidP="00FD5E5A">
      <w:pPr>
        <w:widowControl w:val="0"/>
        <w:autoSpaceDE w:val="0"/>
        <w:autoSpaceDN w:val="0"/>
        <w:spacing w:after="0" w:line="240" w:lineRule="auto"/>
        <w:ind w:left="140" w:right="138"/>
        <w:jc w:val="both"/>
        <w:rPr>
          <w:rFonts w:cs="Calibri"/>
          <w:sz w:val="20"/>
          <w:szCs w:val="20"/>
          <w:lang w:eastAsia="en-GB" w:bidi="en-GB"/>
        </w:rPr>
      </w:pPr>
      <w:r w:rsidRPr="00FD5E5A">
        <w:rPr>
          <w:rFonts w:cs="Calibri"/>
          <w:sz w:val="20"/>
          <w:szCs w:val="20"/>
          <w:lang w:eastAsia="en-GB" w:bidi="en-GB"/>
        </w:rPr>
        <w:t>We will always contact you in good time before renewal to provide renewal terms. It is important that if you do not wish to renew that you inform us as soon as possible, When the payment for the contract you have undertaken is by instalments (</w:t>
      </w:r>
      <w:proofErr w:type="gramStart"/>
      <w:r w:rsidRPr="00FD5E5A">
        <w:rPr>
          <w:rFonts w:cs="Calibri"/>
          <w:sz w:val="20"/>
          <w:szCs w:val="20"/>
          <w:lang w:eastAsia="en-GB" w:bidi="en-GB"/>
        </w:rPr>
        <w:t>e.g.</w:t>
      </w:r>
      <w:proofErr w:type="gramEnd"/>
      <w:r w:rsidRPr="00FD5E5A">
        <w:rPr>
          <w:rFonts w:cs="Calibri"/>
          <w:spacing w:val="-12"/>
          <w:sz w:val="20"/>
          <w:szCs w:val="20"/>
          <w:lang w:eastAsia="en-GB" w:bidi="en-GB"/>
        </w:rPr>
        <w:t xml:space="preserve"> </w:t>
      </w:r>
      <w:r w:rsidRPr="00FD5E5A">
        <w:rPr>
          <w:rFonts w:cs="Calibri"/>
          <w:sz w:val="20"/>
          <w:szCs w:val="20"/>
          <w:lang w:eastAsia="en-GB" w:bidi="en-GB"/>
        </w:rPr>
        <w:t>by</w:t>
      </w:r>
      <w:r w:rsidRPr="00FD5E5A">
        <w:rPr>
          <w:rFonts w:cs="Calibri"/>
          <w:spacing w:val="-12"/>
          <w:sz w:val="20"/>
          <w:szCs w:val="20"/>
          <w:lang w:eastAsia="en-GB" w:bidi="en-GB"/>
        </w:rPr>
        <w:t xml:space="preserve"> </w:t>
      </w:r>
      <w:r w:rsidRPr="00FD5E5A">
        <w:rPr>
          <w:rFonts w:cs="Calibri"/>
          <w:sz w:val="20"/>
          <w:szCs w:val="20"/>
          <w:lang w:eastAsia="en-GB" w:bidi="en-GB"/>
        </w:rPr>
        <w:t>direct</w:t>
      </w:r>
      <w:r w:rsidRPr="00FD5E5A">
        <w:rPr>
          <w:rFonts w:cs="Calibri"/>
          <w:spacing w:val="-12"/>
          <w:sz w:val="20"/>
          <w:szCs w:val="20"/>
          <w:lang w:eastAsia="en-GB" w:bidi="en-GB"/>
        </w:rPr>
        <w:t xml:space="preserve"> </w:t>
      </w:r>
      <w:r w:rsidRPr="00FD5E5A">
        <w:rPr>
          <w:rFonts w:cs="Calibri"/>
          <w:sz w:val="20"/>
          <w:szCs w:val="20"/>
          <w:lang w:eastAsia="en-GB" w:bidi="en-GB"/>
        </w:rPr>
        <w:t>debit),</w:t>
      </w:r>
      <w:r w:rsidRPr="00FD5E5A">
        <w:rPr>
          <w:rFonts w:cs="Calibri"/>
          <w:spacing w:val="-12"/>
          <w:sz w:val="20"/>
          <w:szCs w:val="20"/>
          <w:lang w:eastAsia="en-GB" w:bidi="en-GB"/>
        </w:rPr>
        <w:t xml:space="preserve"> </w:t>
      </w:r>
      <w:r w:rsidRPr="00FD5E5A">
        <w:rPr>
          <w:rFonts w:cs="Calibri"/>
          <w:sz w:val="20"/>
          <w:szCs w:val="20"/>
          <w:lang w:eastAsia="en-GB" w:bidi="en-GB"/>
        </w:rPr>
        <w:t>some</w:t>
      </w:r>
      <w:r w:rsidRPr="00FD5E5A">
        <w:rPr>
          <w:rFonts w:cs="Calibri"/>
          <w:spacing w:val="-15"/>
          <w:sz w:val="20"/>
          <w:szCs w:val="20"/>
          <w:lang w:eastAsia="en-GB" w:bidi="en-GB"/>
        </w:rPr>
        <w:t xml:space="preserve"> </w:t>
      </w:r>
      <w:r w:rsidRPr="00FD5E5A">
        <w:rPr>
          <w:rFonts w:cs="Calibri"/>
          <w:sz w:val="20"/>
          <w:szCs w:val="20"/>
          <w:lang w:eastAsia="en-GB" w:bidi="en-GB"/>
        </w:rPr>
        <w:t>policies</w:t>
      </w:r>
      <w:r w:rsidRPr="00FD5E5A">
        <w:rPr>
          <w:rFonts w:cs="Calibri"/>
          <w:spacing w:val="-11"/>
          <w:sz w:val="20"/>
          <w:szCs w:val="20"/>
          <w:lang w:eastAsia="en-GB" w:bidi="en-GB"/>
        </w:rPr>
        <w:t xml:space="preserve"> </w:t>
      </w:r>
      <w:r w:rsidRPr="00FD5E5A">
        <w:rPr>
          <w:rFonts w:cs="Calibri"/>
          <w:sz w:val="20"/>
          <w:szCs w:val="20"/>
          <w:lang w:eastAsia="en-GB" w:bidi="en-GB"/>
        </w:rPr>
        <w:t>may</w:t>
      </w:r>
      <w:r w:rsidRPr="00FD5E5A">
        <w:rPr>
          <w:rFonts w:cs="Calibri"/>
          <w:spacing w:val="-11"/>
          <w:sz w:val="20"/>
          <w:szCs w:val="20"/>
          <w:lang w:eastAsia="en-GB" w:bidi="en-GB"/>
        </w:rPr>
        <w:t xml:space="preserve"> </w:t>
      </w:r>
      <w:r w:rsidRPr="00FD5E5A">
        <w:rPr>
          <w:rFonts w:cs="Calibri"/>
          <w:sz w:val="20"/>
          <w:szCs w:val="20"/>
          <w:lang w:eastAsia="en-GB" w:bidi="en-GB"/>
        </w:rPr>
        <w:t>be</w:t>
      </w:r>
      <w:r w:rsidRPr="00FD5E5A">
        <w:rPr>
          <w:rFonts w:cs="Calibri"/>
          <w:spacing w:val="-13"/>
          <w:sz w:val="20"/>
          <w:szCs w:val="20"/>
          <w:lang w:eastAsia="en-GB" w:bidi="en-GB"/>
        </w:rPr>
        <w:t xml:space="preserve"> </w:t>
      </w:r>
      <w:r w:rsidRPr="00FD5E5A">
        <w:rPr>
          <w:rFonts w:cs="Calibri"/>
          <w:sz w:val="20"/>
          <w:szCs w:val="20"/>
          <w:lang w:eastAsia="en-GB" w:bidi="en-GB"/>
        </w:rPr>
        <w:t>renewed automatically if you have not contacted us to confirm that you no longer require such</w:t>
      </w:r>
      <w:r w:rsidRPr="00FD5E5A">
        <w:rPr>
          <w:rFonts w:cs="Calibri"/>
          <w:spacing w:val="-30"/>
          <w:sz w:val="20"/>
          <w:szCs w:val="20"/>
          <w:lang w:eastAsia="en-GB" w:bidi="en-GB"/>
        </w:rPr>
        <w:t xml:space="preserve"> </w:t>
      </w:r>
      <w:r w:rsidRPr="00FD5E5A">
        <w:rPr>
          <w:rFonts w:cs="Calibri"/>
          <w:sz w:val="20"/>
          <w:szCs w:val="20"/>
          <w:lang w:eastAsia="en-GB" w:bidi="en-GB"/>
        </w:rPr>
        <w:t>insurance.</w:t>
      </w:r>
    </w:p>
    <w:p w14:paraId="0213F141" w14:textId="77777777" w:rsidR="00FD5E5A" w:rsidRPr="00FD5E5A" w:rsidRDefault="00FD5E5A" w:rsidP="00FD5E5A">
      <w:pPr>
        <w:widowControl w:val="0"/>
        <w:autoSpaceDE w:val="0"/>
        <w:autoSpaceDN w:val="0"/>
        <w:spacing w:before="6" w:after="0" w:line="240" w:lineRule="auto"/>
        <w:rPr>
          <w:rFonts w:cs="Calibri"/>
          <w:sz w:val="16"/>
          <w:szCs w:val="20"/>
          <w:lang w:eastAsia="en-GB" w:bidi="en-GB"/>
        </w:rPr>
      </w:pPr>
    </w:p>
    <w:p w14:paraId="521B09B4" w14:textId="77777777" w:rsidR="00FD5E5A" w:rsidRPr="00FD5E5A" w:rsidRDefault="00FD5E5A" w:rsidP="00FD5E5A">
      <w:pPr>
        <w:widowControl w:val="0"/>
        <w:tabs>
          <w:tab w:val="left" w:pos="4331"/>
        </w:tabs>
        <w:autoSpaceDE w:val="0"/>
        <w:autoSpaceDN w:val="0"/>
        <w:spacing w:before="1"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Market</w:t>
      </w:r>
      <w:r w:rsidRPr="00FD5E5A">
        <w:rPr>
          <w:rFonts w:cs="Calibri"/>
          <w:b/>
          <w:bCs/>
          <w:spacing w:val="-11"/>
          <w:sz w:val="20"/>
          <w:szCs w:val="20"/>
          <w:u w:val="single" w:color="000000"/>
          <w:lang w:eastAsia="en-GB" w:bidi="en-GB"/>
        </w:rPr>
        <w:t xml:space="preserve"> </w:t>
      </w:r>
      <w:r w:rsidR="00F167AC">
        <w:rPr>
          <w:rFonts w:cs="Calibri"/>
          <w:b/>
          <w:bCs/>
          <w:sz w:val="20"/>
          <w:szCs w:val="20"/>
          <w:u w:val="single" w:color="000000"/>
          <w:lang w:eastAsia="en-GB" w:bidi="en-GB"/>
        </w:rPr>
        <w:t>S</w:t>
      </w:r>
      <w:r w:rsidRPr="00FD5E5A">
        <w:rPr>
          <w:rFonts w:cs="Calibri"/>
          <w:b/>
          <w:bCs/>
          <w:sz w:val="20"/>
          <w:szCs w:val="20"/>
          <w:u w:val="single" w:color="000000"/>
          <w:lang w:eastAsia="en-GB" w:bidi="en-GB"/>
        </w:rPr>
        <w:t>ecurity</w:t>
      </w:r>
    </w:p>
    <w:p w14:paraId="725015FB" w14:textId="77777777" w:rsidR="00FD5E5A" w:rsidRPr="00FD5E5A" w:rsidRDefault="00FD5E5A" w:rsidP="00373413">
      <w:pPr>
        <w:widowControl w:val="0"/>
        <w:autoSpaceDE w:val="0"/>
        <w:autoSpaceDN w:val="0"/>
        <w:spacing w:before="70" w:after="0" w:line="240" w:lineRule="auto"/>
        <w:ind w:left="140" w:right="134"/>
        <w:jc w:val="both"/>
        <w:rPr>
          <w:rFonts w:cs="Calibri"/>
          <w:sz w:val="20"/>
          <w:szCs w:val="20"/>
          <w:lang w:eastAsia="en-GB" w:bidi="en-GB"/>
        </w:rPr>
      </w:pPr>
      <w:r w:rsidRPr="00FD5E5A">
        <w:rPr>
          <w:rFonts w:cs="Calibri"/>
          <w:sz w:val="20"/>
          <w:szCs w:val="20"/>
          <w:lang w:eastAsia="en-GB" w:bidi="en-GB"/>
        </w:rPr>
        <w:t>We check the financial strength ratings of the insurers with whom we place your business using specialist rating agencies. We do not assess or</w:t>
      </w:r>
      <w:r w:rsidR="00373413">
        <w:rPr>
          <w:rFonts w:cs="Calibri"/>
          <w:sz w:val="20"/>
          <w:szCs w:val="20"/>
          <w:lang w:eastAsia="en-GB" w:bidi="en-GB"/>
        </w:rPr>
        <w:t xml:space="preserve"> </w:t>
      </w:r>
      <w:r w:rsidRPr="00FD5E5A">
        <w:rPr>
          <w:rFonts w:cs="Calibri"/>
          <w:sz w:val="20"/>
          <w:szCs w:val="20"/>
          <w:lang w:eastAsia="en-GB" w:bidi="en-GB"/>
        </w:rPr>
        <w:t xml:space="preserve">guarantee the solvency of any insurer at any time during the contract period. If an insurer who has granted risk transfer to us becomes insolvent, any related premiums we hold for that insurer are deemed to have been paid to them and will not be returnable to you. In the event of any insurer’s </w:t>
      </w:r>
      <w:proofErr w:type="gramStart"/>
      <w:r w:rsidRPr="00FD5E5A">
        <w:rPr>
          <w:rFonts w:cs="Calibri"/>
          <w:sz w:val="20"/>
          <w:szCs w:val="20"/>
          <w:lang w:eastAsia="en-GB" w:bidi="en-GB"/>
        </w:rPr>
        <w:t>insolvency</w:t>
      </w:r>
      <w:proofErr w:type="gramEnd"/>
      <w:r w:rsidRPr="00FD5E5A">
        <w:rPr>
          <w:rFonts w:cs="Calibri"/>
          <w:sz w:val="20"/>
          <w:szCs w:val="20"/>
          <w:lang w:eastAsia="en-GB" w:bidi="en-GB"/>
        </w:rPr>
        <w:t xml:space="preserve"> you may still have a liability to pay the premium. We do not accept any liability for any unpaid amounts in respect of claims or return premiums due to you from a participating insurer who becomes insolvent or delays settlement. You will also additionally have the responsibility for payment of premiums if you require replacement security.</w:t>
      </w:r>
    </w:p>
    <w:p w14:paraId="05683BFE" w14:textId="77777777" w:rsidR="00FD5E5A" w:rsidRPr="00FD5E5A" w:rsidRDefault="00FD5E5A" w:rsidP="00FD5E5A">
      <w:pPr>
        <w:widowControl w:val="0"/>
        <w:autoSpaceDE w:val="0"/>
        <w:autoSpaceDN w:val="0"/>
        <w:spacing w:before="9" w:after="0" w:line="240" w:lineRule="auto"/>
        <w:rPr>
          <w:rFonts w:cs="Calibri"/>
          <w:sz w:val="15"/>
          <w:szCs w:val="20"/>
          <w:lang w:eastAsia="en-GB" w:bidi="en-GB"/>
        </w:rPr>
      </w:pPr>
    </w:p>
    <w:p w14:paraId="0AD231DB"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Financial</w:t>
      </w:r>
      <w:r w:rsidRPr="00FD5E5A">
        <w:rPr>
          <w:rFonts w:cs="Calibri"/>
          <w:b/>
          <w:bCs/>
          <w:spacing w:val="-21"/>
          <w:sz w:val="20"/>
          <w:szCs w:val="20"/>
          <w:u w:val="single" w:color="000000"/>
          <w:lang w:eastAsia="en-GB" w:bidi="en-GB"/>
        </w:rPr>
        <w:t xml:space="preserve"> </w:t>
      </w:r>
      <w:r w:rsidRPr="00FD5E5A">
        <w:rPr>
          <w:rFonts w:cs="Calibri"/>
          <w:b/>
          <w:bCs/>
          <w:sz w:val="20"/>
          <w:szCs w:val="20"/>
          <w:u w:val="single" w:color="000000"/>
          <w:lang w:eastAsia="en-GB" w:bidi="en-GB"/>
        </w:rPr>
        <w:t>Crime</w:t>
      </w:r>
    </w:p>
    <w:p w14:paraId="3CCF42F9" w14:textId="77777777" w:rsidR="00FD5E5A" w:rsidRPr="00FD5E5A" w:rsidRDefault="00FD5E5A" w:rsidP="00FD5E5A">
      <w:pPr>
        <w:widowControl w:val="0"/>
        <w:autoSpaceDE w:val="0"/>
        <w:autoSpaceDN w:val="0"/>
        <w:spacing w:before="71" w:after="0" w:line="240" w:lineRule="auto"/>
        <w:ind w:left="140" w:right="59"/>
        <w:jc w:val="both"/>
        <w:rPr>
          <w:rFonts w:cs="Calibri"/>
          <w:sz w:val="20"/>
          <w:szCs w:val="20"/>
          <w:lang w:eastAsia="en-GB" w:bidi="en-GB"/>
        </w:rPr>
      </w:pPr>
      <w:r w:rsidRPr="00FD5E5A">
        <w:rPr>
          <w:rFonts w:cs="Calibri"/>
          <w:sz w:val="20"/>
          <w:szCs w:val="20"/>
          <w:lang w:eastAsia="en-GB" w:bidi="en-GB"/>
        </w:rPr>
        <w:t>We</w:t>
      </w:r>
      <w:r w:rsidRPr="00FD5E5A">
        <w:rPr>
          <w:rFonts w:cs="Calibri"/>
          <w:spacing w:val="-8"/>
          <w:sz w:val="20"/>
          <w:szCs w:val="20"/>
          <w:lang w:eastAsia="en-GB" w:bidi="en-GB"/>
        </w:rPr>
        <w:t xml:space="preserve"> </w:t>
      </w:r>
      <w:r w:rsidRPr="00FD5E5A">
        <w:rPr>
          <w:rFonts w:cs="Calibri"/>
          <w:sz w:val="20"/>
          <w:szCs w:val="20"/>
          <w:lang w:eastAsia="en-GB" w:bidi="en-GB"/>
        </w:rPr>
        <w:t>may</w:t>
      </w:r>
      <w:r w:rsidRPr="00FD5E5A">
        <w:rPr>
          <w:rFonts w:cs="Calibri"/>
          <w:spacing w:val="-3"/>
          <w:sz w:val="20"/>
          <w:szCs w:val="20"/>
          <w:lang w:eastAsia="en-GB" w:bidi="en-GB"/>
        </w:rPr>
        <w:t xml:space="preserve"> </w:t>
      </w:r>
      <w:r w:rsidRPr="00FD5E5A">
        <w:rPr>
          <w:rFonts w:cs="Calibri"/>
          <w:sz w:val="20"/>
          <w:szCs w:val="20"/>
          <w:lang w:eastAsia="en-GB" w:bidi="en-GB"/>
        </w:rPr>
        <w:t>ask</w:t>
      </w:r>
      <w:r w:rsidRPr="00FD5E5A">
        <w:rPr>
          <w:rFonts w:cs="Calibri"/>
          <w:spacing w:val="-6"/>
          <w:sz w:val="20"/>
          <w:szCs w:val="20"/>
          <w:lang w:eastAsia="en-GB" w:bidi="en-GB"/>
        </w:rPr>
        <w:t xml:space="preserve"> </w:t>
      </w:r>
      <w:r w:rsidRPr="00FD5E5A">
        <w:rPr>
          <w:rFonts w:cs="Calibri"/>
          <w:sz w:val="20"/>
          <w:szCs w:val="20"/>
          <w:lang w:eastAsia="en-GB" w:bidi="en-GB"/>
        </w:rPr>
        <w:t>you</w:t>
      </w:r>
      <w:r w:rsidRPr="00FD5E5A">
        <w:rPr>
          <w:rFonts w:cs="Calibri"/>
          <w:spacing w:val="-6"/>
          <w:sz w:val="20"/>
          <w:szCs w:val="20"/>
          <w:lang w:eastAsia="en-GB" w:bidi="en-GB"/>
        </w:rPr>
        <w:t xml:space="preserve"> </w:t>
      </w:r>
      <w:r w:rsidRPr="00FD5E5A">
        <w:rPr>
          <w:rFonts w:cs="Calibri"/>
          <w:sz w:val="20"/>
          <w:szCs w:val="20"/>
          <w:lang w:eastAsia="en-GB" w:bidi="en-GB"/>
        </w:rPr>
        <w:t>for</w:t>
      </w:r>
      <w:r w:rsidRPr="00FD5E5A">
        <w:rPr>
          <w:rFonts w:cs="Calibri"/>
          <w:spacing w:val="-6"/>
          <w:sz w:val="20"/>
          <w:szCs w:val="20"/>
          <w:lang w:eastAsia="en-GB" w:bidi="en-GB"/>
        </w:rPr>
        <w:t xml:space="preserve"> </w:t>
      </w:r>
      <w:r w:rsidRPr="00FD5E5A">
        <w:rPr>
          <w:rFonts w:cs="Calibri"/>
          <w:sz w:val="20"/>
          <w:szCs w:val="20"/>
          <w:lang w:eastAsia="en-GB" w:bidi="en-GB"/>
        </w:rPr>
        <w:t>evidence</w:t>
      </w:r>
      <w:r w:rsidRPr="00FD5E5A">
        <w:rPr>
          <w:rFonts w:cs="Calibri"/>
          <w:spacing w:val="-3"/>
          <w:sz w:val="20"/>
          <w:szCs w:val="20"/>
          <w:lang w:eastAsia="en-GB" w:bidi="en-GB"/>
        </w:rPr>
        <w:t xml:space="preserve"> </w:t>
      </w:r>
      <w:r w:rsidRPr="00FD5E5A">
        <w:rPr>
          <w:rFonts w:cs="Calibri"/>
          <w:sz w:val="20"/>
          <w:szCs w:val="20"/>
          <w:lang w:eastAsia="en-GB" w:bidi="en-GB"/>
        </w:rPr>
        <w:t>of</w:t>
      </w:r>
      <w:r w:rsidRPr="00FD5E5A">
        <w:rPr>
          <w:rFonts w:cs="Calibri"/>
          <w:spacing w:val="-8"/>
          <w:sz w:val="20"/>
          <w:szCs w:val="20"/>
          <w:lang w:eastAsia="en-GB" w:bidi="en-GB"/>
        </w:rPr>
        <w:t xml:space="preserve"> </w:t>
      </w:r>
      <w:r w:rsidRPr="00FD5E5A">
        <w:rPr>
          <w:rFonts w:cs="Calibri"/>
          <w:sz w:val="20"/>
          <w:szCs w:val="20"/>
          <w:lang w:eastAsia="en-GB" w:bidi="en-GB"/>
        </w:rPr>
        <w:t>your</w:t>
      </w:r>
      <w:r w:rsidRPr="00FD5E5A">
        <w:rPr>
          <w:rFonts w:cs="Calibri"/>
          <w:spacing w:val="-6"/>
          <w:sz w:val="20"/>
          <w:szCs w:val="20"/>
          <w:lang w:eastAsia="en-GB" w:bidi="en-GB"/>
        </w:rPr>
        <w:t xml:space="preserve"> </w:t>
      </w:r>
      <w:r w:rsidRPr="00FD5E5A">
        <w:rPr>
          <w:rFonts w:cs="Calibri"/>
          <w:sz w:val="20"/>
          <w:szCs w:val="20"/>
          <w:lang w:eastAsia="en-GB" w:bidi="en-GB"/>
        </w:rPr>
        <w:t>identity</w:t>
      </w:r>
      <w:r w:rsidRPr="00FD5E5A">
        <w:rPr>
          <w:rFonts w:cs="Calibri"/>
          <w:spacing w:val="-3"/>
          <w:sz w:val="20"/>
          <w:szCs w:val="20"/>
          <w:lang w:eastAsia="en-GB" w:bidi="en-GB"/>
        </w:rPr>
        <w:t xml:space="preserve"> </w:t>
      </w:r>
      <w:r w:rsidRPr="00FD5E5A">
        <w:rPr>
          <w:rFonts w:cs="Calibri"/>
          <w:sz w:val="20"/>
          <w:szCs w:val="20"/>
          <w:lang w:eastAsia="en-GB" w:bidi="en-GB"/>
        </w:rPr>
        <w:t>at</w:t>
      </w:r>
      <w:r w:rsidRPr="00FD5E5A">
        <w:rPr>
          <w:rFonts w:cs="Calibri"/>
          <w:spacing w:val="-6"/>
          <w:sz w:val="20"/>
          <w:szCs w:val="20"/>
          <w:lang w:eastAsia="en-GB" w:bidi="en-GB"/>
        </w:rPr>
        <w:t xml:space="preserve"> </w:t>
      </w:r>
      <w:r w:rsidRPr="00FD5E5A">
        <w:rPr>
          <w:rFonts w:cs="Calibri"/>
          <w:sz w:val="20"/>
          <w:szCs w:val="20"/>
          <w:lang w:eastAsia="en-GB" w:bidi="en-GB"/>
        </w:rPr>
        <w:t>the start of our business relationship. In the absence of such evidence, we may be unable to act for you. This</w:t>
      </w:r>
      <w:r w:rsidRPr="00FD5E5A">
        <w:rPr>
          <w:rFonts w:cs="Calibri"/>
          <w:spacing w:val="-11"/>
          <w:sz w:val="20"/>
          <w:szCs w:val="20"/>
          <w:lang w:eastAsia="en-GB" w:bidi="en-GB"/>
        </w:rPr>
        <w:t xml:space="preserve"> </w:t>
      </w:r>
      <w:r w:rsidRPr="00FD5E5A">
        <w:rPr>
          <w:rFonts w:cs="Calibri"/>
          <w:sz w:val="20"/>
          <w:szCs w:val="20"/>
          <w:lang w:eastAsia="en-GB" w:bidi="en-GB"/>
        </w:rPr>
        <w:t>is</w:t>
      </w:r>
      <w:r w:rsidRPr="00FD5E5A">
        <w:rPr>
          <w:rFonts w:cs="Calibri"/>
          <w:spacing w:val="-8"/>
          <w:sz w:val="20"/>
          <w:szCs w:val="20"/>
          <w:lang w:eastAsia="en-GB" w:bidi="en-GB"/>
        </w:rPr>
        <w:t xml:space="preserve"> </w:t>
      </w:r>
      <w:r w:rsidRPr="00FD5E5A">
        <w:rPr>
          <w:rFonts w:cs="Calibri"/>
          <w:sz w:val="20"/>
          <w:szCs w:val="20"/>
          <w:lang w:eastAsia="en-GB" w:bidi="en-GB"/>
        </w:rPr>
        <w:t>to</w:t>
      </w:r>
      <w:r w:rsidRPr="00FD5E5A">
        <w:rPr>
          <w:rFonts w:cs="Calibri"/>
          <w:spacing w:val="-9"/>
          <w:sz w:val="20"/>
          <w:szCs w:val="20"/>
          <w:lang w:eastAsia="en-GB" w:bidi="en-GB"/>
        </w:rPr>
        <w:t xml:space="preserve"> </w:t>
      </w:r>
      <w:r w:rsidRPr="00FD5E5A">
        <w:rPr>
          <w:rFonts w:cs="Calibri"/>
          <w:sz w:val="20"/>
          <w:szCs w:val="20"/>
          <w:lang w:eastAsia="en-GB" w:bidi="en-GB"/>
        </w:rPr>
        <w:t>help</w:t>
      </w:r>
      <w:r w:rsidRPr="00FD5E5A">
        <w:rPr>
          <w:rFonts w:cs="Calibri"/>
          <w:spacing w:val="-11"/>
          <w:sz w:val="20"/>
          <w:szCs w:val="20"/>
          <w:lang w:eastAsia="en-GB" w:bidi="en-GB"/>
        </w:rPr>
        <w:t xml:space="preserve"> </w:t>
      </w:r>
      <w:r w:rsidRPr="00FD5E5A">
        <w:rPr>
          <w:rFonts w:cs="Calibri"/>
          <w:sz w:val="20"/>
          <w:szCs w:val="20"/>
          <w:lang w:eastAsia="en-GB" w:bidi="en-GB"/>
        </w:rPr>
        <w:t>us</w:t>
      </w:r>
      <w:r w:rsidRPr="00FD5E5A">
        <w:rPr>
          <w:rFonts w:cs="Calibri"/>
          <w:spacing w:val="-10"/>
          <w:sz w:val="20"/>
          <w:szCs w:val="20"/>
          <w:lang w:eastAsia="en-GB" w:bidi="en-GB"/>
        </w:rPr>
        <w:t xml:space="preserve"> </w:t>
      </w:r>
      <w:r w:rsidRPr="00FD5E5A">
        <w:rPr>
          <w:rFonts w:cs="Calibri"/>
          <w:sz w:val="20"/>
          <w:szCs w:val="20"/>
          <w:lang w:eastAsia="en-GB" w:bidi="en-GB"/>
        </w:rPr>
        <w:t>to</w:t>
      </w:r>
      <w:r w:rsidRPr="00FD5E5A">
        <w:rPr>
          <w:rFonts w:cs="Calibri"/>
          <w:spacing w:val="-11"/>
          <w:sz w:val="20"/>
          <w:szCs w:val="20"/>
          <w:lang w:eastAsia="en-GB" w:bidi="en-GB"/>
        </w:rPr>
        <w:t xml:space="preserve"> </w:t>
      </w:r>
      <w:r w:rsidRPr="00FD5E5A">
        <w:rPr>
          <w:rFonts w:cs="Calibri"/>
          <w:sz w:val="20"/>
          <w:szCs w:val="20"/>
          <w:lang w:eastAsia="en-GB" w:bidi="en-GB"/>
        </w:rPr>
        <w:t>meet</w:t>
      </w:r>
      <w:r w:rsidRPr="00FD5E5A">
        <w:rPr>
          <w:rFonts w:cs="Calibri"/>
          <w:spacing w:val="-9"/>
          <w:sz w:val="20"/>
          <w:szCs w:val="20"/>
          <w:lang w:eastAsia="en-GB" w:bidi="en-GB"/>
        </w:rPr>
        <w:t xml:space="preserve"> </w:t>
      </w:r>
      <w:r w:rsidRPr="00FD5E5A">
        <w:rPr>
          <w:rFonts w:cs="Calibri"/>
          <w:sz w:val="20"/>
          <w:szCs w:val="20"/>
          <w:lang w:eastAsia="en-GB" w:bidi="en-GB"/>
        </w:rPr>
        <w:t>our</w:t>
      </w:r>
      <w:r w:rsidRPr="00FD5E5A">
        <w:rPr>
          <w:rFonts w:cs="Calibri"/>
          <w:spacing w:val="-11"/>
          <w:sz w:val="20"/>
          <w:szCs w:val="20"/>
          <w:lang w:eastAsia="en-GB" w:bidi="en-GB"/>
        </w:rPr>
        <w:t xml:space="preserve"> </w:t>
      </w:r>
      <w:r w:rsidRPr="00FD5E5A">
        <w:rPr>
          <w:rFonts w:cs="Calibri"/>
          <w:sz w:val="20"/>
          <w:szCs w:val="20"/>
          <w:lang w:eastAsia="en-GB" w:bidi="en-GB"/>
        </w:rPr>
        <w:t>obligations</w:t>
      </w:r>
      <w:r w:rsidRPr="00FD5E5A">
        <w:rPr>
          <w:rFonts w:cs="Calibri"/>
          <w:spacing w:val="-8"/>
          <w:sz w:val="20"/>
          <w:szCs w:val="20"/>
          <w:lang w:eastAsia="en-GB" w:bidi="en-GB"/>
        </w:rPr>
        <w:t xml:space="preserve"> </w:t>
      </w:r>
      <w:r w:rsidRPr="00FD5E5A">
        <w:rPr>
          <w:rFonts w:cs="Calibri"/>
          <w:sz w:val="20"/>
          <w:szCs w:val="20"/>
          <w:lang w:eastAsia="en-GB" w:bidi="en-GB"/>
        </w:rPr>
        <w:t>under</w:t>
      </w:r>
      <w:r w:rsidRPr="00FD5E5A">
        <w:rPr>
          <w:rFonts w:cs="Calibri"/>
          <w:spacing w:val="-11"/>
          <w:sz w:val="20"/>
          <w:szCs w:val="20"/>
          <w:lang w:eastAsia="en-GB" w:bidi="en-GB"/>
        </w:rPr>
        <w:t xml:space="preserve"> </w:t>
      </w:r>
      <w:r w:rsidRPr="00FD5E5A">
        <w:rPr>
          <w:rFonts w:cs="Calibri"/>
          <w:sz w:val="20"/>
          <w:szCs w:val="20"/>
          <w:lang w:eastAsia="en-GB" w:bidi="en-GB"/>
        </w:rPr>
        <w:t>anti- money laundering regulations. We observe sanctions legislation in the territories in which we operate. We will use information about you and others named on your policy to check information against UK and other sanction lists. We comply will all</w:t>
      </w:r>
      <w:r w:rsidRPr="00FD5E5A">
        <w:rPr>
          <w:rFonts w:cs="Calibri"/>
          <w:spacing w:val="-9"/>
          <w:sz w:val="20"/>
          <w:szCs w:val="20"/>
          <w:lang w:eastAsia="en-GB" w:bidi="en-GB"/>
        </w:rPr>
        <w:t xml:space="preserve"> </w:t>
      </w:r>
      <w:proofErr w:type="gramStart"/>
      <w:r w:rsidRPr="00FD5E5A">
        <w:rPr>
          <w:rFonts w:cs="Calibri"/>
          <w:sz w:val="20"/>
          <w:szCs w:val="20"/>
          <w:lang w:eastAsia="en-GB" w:bidi="en-GB"/>
        </w:rPr>
        <w:t>applicable</w:t>
      </w:r>
      <w:proofErr w:type="gramEnd"/>
      <w:r w:rsidRPr="00FD5E5A">
        <w:rPr>
          <w:rFonts w:cs="Calibri"/>
          <w:spacing w:val="-12"/>
          <w:sz w:val="20"/>
          <w:szCs w:val="20"/>
          <w:lang w:eastAsia="en-GB" w:bidi="en-GB"/>
        </w:rPr>
        <w:t xml:space="preserve"> </w:t>
      </w:r>
      <w:r w:rsidRPr="00FD5E5A">
        <w:rPr>
          <w:rFonts w:cs="Calibri"/>
          <w:sz w:val="20"/>
          <w:szCs w:val="20"/>
          <w:lang w:eastAsia="en-GB" w:bidi="en-GB"/>
        </w:rPr>
        <w:t>laws,</w:t>
      </w:r>
      <w:r w:rsidRPr="00FD5E5A">
        <w:rPr>
          <w:rFonts w:cs="Calibri"/>
          <w:spacing w:val="-7"/>
          <w:sz w:val="20"/>
          <w:szCs w:val="20"/>
          <w:lang w:eastAsia="en-GB" w:bidi="en-GB"/>
        </w:rPr>
        <w:t xml:space="preserve"> </w:t>
      </w:r>
      <w:r w:rsidRPr="00FD5E5A">
        <w:rPr>
          <w:rFonts w:cs="Calibri"/>
          <w:sz w:val="20"/>
          <w:szCs w:val="20"/>
          <w:lang w:eastAsia="en-GB" w:bidi="en-GB"/>
        </w:rPr>
        <w:t>regulations,</w:t>
      </w:r>
      <w:r w:rsidRPr="00FD5E5A">
        <w:rPr>
          <w:rFonts w:cs="Calibri"/>
          <w:spacing w:val="-8"/>
          <w:sz w:val="20"/>
          <w:szCs w:val="20"/>
          <w:lang w:eastAsia="en-GB" w:bidi="en-GB"/>
        </w:rPr>
        <w:t xml:space="preserve"> </w:t>
      </w:r>
      <w:r w:rsidRPr="00FD5E5A">
        <w:rPr>
          <w:rFonts w:cs="Calibri"/>
          <w:sz w:val="20"/>
          <w:szCs w:val="20"/>
          <w:lang w:eastAsia="en-GB" w:bidi="en-GB"/>
        </w:rPr>
        <w:t>codes</w:t>
      </w:r>
      <w:r w:rsidRPr="00FD5E5A">
        <w:rPr>
          <w:rFonts w:cs="Calibri"/>
          <w:spacing w:val="-8"/>
          <w:sz w:val="20"/>
          <w:szCs w:val="20"/>
          <w:lang w:eastAsia="en-GB" w:bidi="en-GB"/>
        </w:rPr>
        <w:t xml:space="preserve"> </w:t>
      </w:r>
      <w:r w:rsidRPr="00FD5E5A">
        <w:rPr>
          <w:rFonts w:cs="Calibri"/>
          <w:sz w:val="20"/>
          <w:szCs w:val="20"/>
          <w:lang w:eastAsia="en-GB" w:bidi="en-GB"/>
        </w:rPr>
        <w:t>and</w:t>
      </w:r>
      <w:r w:rsidRPr="00FD5E5A">
        <w:rPr>
          <w:rFonts w:cs="Calibri"/>
          <w:spacing w:val="-8"/>
          <w:sz w:val="20"/>
          <w:szCs w:val="20"/>
          <w:lang w:eastAsia="en-GB" w:bidi="en-GB"/>
        </w:rPr>
        <w:t xml:space="preserve"> </w:t>
      </w:r>
      <w:r w:rsidRPr="00FD5E5A">
        <w:rPr>
          <w:rFonts w:cs="Calibri"/>
          <w:sz w:val="20"/>
          <w:szCs w:val="20"/>
          <w:lang w:eastAsia="en-GB" w:bidi="en-GB"/>
        </w:rPr>
        <w:t>sanctions relating to anti-bribery and anti-corruption including but not limited to the Bribery Act 2010 and shall not engage in any activity, practice or conduct which would constitute an</w:t>
      </w:r>
      <w:r w:rsidRPr="00FD5E5A">
        <w:rPr>
          <w:rFonts w:cs="Calibri"/>
          <w:spacing w:val="-8"/>
          <w:sz w:val="20"/>
          <w:szCs w:val="20"/>
          <w:lang w:eastAsia="en-GB" w:bidi="en-GB"/>
        </w:rPr>
        <w:t xml:space="preserve"> </w:t>
      </w:r>
      <w:r w:rsidRPr="00FD5E5A">
        <w:rPr>
          <w:rFonts w:cs="Calibri"/>
          <w:sz w:val="20"/>
          <w:szCs w:val="20"/>
          <w:lang w:eastAsia="en-GB" w:bidi="en-GB"/>
        </w:rPr>
        <w:t>offence.</w:t>
      </w:r>
    </w:p>
    <w:p w14:paraId="76492EEF" w14:textId="77777777" w:rsidR="00FD5E5A" w:rsidRPr="00FD5E5A" w:rsidRDefault="00FD5E5A" w:rsidP="00FD5E5A">
      <w:pPr>
        <w:widowControl w:val="0"/>
        <w:autoSpaceDE w:val="0"/>
        <w:autoSpaceDN w:val="0"/>
        <w:spacing w:before="3" w:after="0" w:line="240" w:lineRule="auto"/>
        <w:rPr>
          <w:rFonts w:cs="Calibri"/>
          <w:sz w:val="16"/>
          <w:szCs w:val="20"/>
          <w:lang w:eastAsia="en-GB" w:bidi="en-GB"/>
        </w:rPr>
      </w:pPr>
    </w:p>
    <w:p w14:paraId="709A76EA" w14:textId="77777777" w:rsidR="00FD5E5A" w:rsidRPr="00FD5E5A" w:rsidRDefault="00FD5E5A" w:rsidP="00FD5E5A">
      <w:pPr>
        <w:widowControl w:val="0"/>
        <w:tabs>
          <w:tab w:val="left" w:pos="4328"/>
        </w:tabs>
        <w:autoSpaceDE w:val="0"/>
        <w:autoSpaceDN w:val="0"/>
        <w:spacing w:before="1"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Your</w:t>
      </w:r>
      <w:r w:rsidRPr="00FD5E5A">
        <w:rPr>
          <w:rFonts w:cs="Calibri"/>
          <w:b/>
          <w:bCs/>
          <w:spacing w:val="-20"/>
          <w:sz w:val="20"/>
          <w:szCs w:val="20"/>
          <w:u w:val="single" w:color="000000"/>
          <w:lang w:eastAsia="en-GB" w:bidi="en-GB"/>
        </w:rPr>
        <w:t xml:space="preserve"> </w:t>
      </w:r>
      <w:r w:rsidRPr="00FD5E5A">
        <w:rPr>
          <w:rFonts w:cs="Calibri"/>
          <w:b/>
          <w:bCs/>
          <w:sz w:val="20"/>
          <w:szCs w:val="20"/>
          <w:u w:val="single" w:color="000000"/>
          <w:lang w:eastAsia="en-GB" w:bidi="en-GB"/>
        </w:rPr>
        <w:t>Responsibilities</w:t>
      </w:r>
    </w:p>
    <w:p w14:paraId="70D0E504" w14:textId="77777777" w:rsidR="00FD5E5A" w:rsidRPr="00FD5E5A" w:rsidRDefault="00FD5E5A" w:rsidP="00FD5E5A">
      <w:pPr>
        <w:widowControl w:val="0"/>
        <w:autoSpaceDE w:val="0"/>
        <w:autoSpaceDN w:val="0"/>
        <w:spacing w:before="70" w:after="0" w:line="240" w:lineRule="auto"/>
        <w:ind w:left="140" w:right="60"/>
        <w:jc w:val="both"/>
        <w:rPr>
          <w:rFonts w:cs="Calibri"/>
          <w:sz w:val="20"/>
          <w:szCs w:val="20"/>
          <w:lang w:eastAsia="en-GB" w:bidi="en-GB"/>
        </w:rPr>
      </w:pPr>
      <w:r w:rsidRPr="00FD5E5A">
        <w:rPr>
          <w:rFonts w:cs="Calibri"/>
          <w:sz w:val="20"/>
          <w:szCs w:val="20"/>
          <w:lang w:eastAsia="en-GB" w:bidi="en-GB"/>
        </w:rPr>
        <w:t xml:space="preserve">It is your responsibility to ensure that any proposal forms or any other applications that we complete on your behalf are accurate and complete. You must also review confirmation of cover/policy documents supplied by us to you to ensure that they accurately reflect your requirements. If </w:t>
      </w:r>
      <w:r w:rsidRPr="00FD5E5A">
        <w:rPr>
          <w:rFonts w:cs="Calibri"/>
          <w:spacing w:val="3"/>
          <w:sz w:val="20"/>
          <w:szCs w:val="20"/>
          <w:lang w:eastAsia="en-GB" w:bidi="en-GB"/>
        </w:rPr>
        <w:t xml:space="preserve">we </w:t>
      </w:r>
      <w:r w:rsidRPr="00FD5E5A">
        <w:rPr>
          <w:rFonts w:cs="Calibri"/>
          <w:sz w:val="20"/>
          <w:szCs w:val="20"/>
          <w:lang w:eastAsia="en-GB" w:bidi="en-GB"/>
        </w:rPr>
        <w:t>have provided your documents electronically you can ask us for a paper copy. Particular attention should be paid to policy conditions, claims conditions and/or warranties (if applicable) as failure to comply may reduce or invalidate your cover. Should there be any discrepancies, you</w:t>
      </w:r>
      <w:r w:rsidRPr="00FD5E5A">
        <w:rPr>
          <w:rFonts w:cs="Calibri"/>
          <w:spacing w:val="-18"/>
          <w:sz w:val="20"/>
          <w:szCs w:val="20"/>
          <w:lang w:eastAsia="en-GB" w:bidi="en-GB"/>
        </w:rPr>
        <w:t xml:space="preserve"> </w:t>
      </w:r>
      <w:r w:rsidRPr="00FD5E5A">
        <w:rPr>
          <w:rFonts w:cs="Calibri"/>
          <w:sz w:val="20"/>
          <w:szCs w:val="20"/>
          <w:lang w:eastAsia="en-GB" w:bidi="en-GB"/>
        </w:rPr>
        <w:t>must notify us</w:t>
      </w:r>
      <w:r w:rsidRPr="00FD5E5A">
        <w:rPr>
          <w:rFonts w:cs="Calibri"/>
          <w:spacing w:val="1"/>
          <w:sz w:val="20"/>
          <w:szCs w:val="20"/>
          <w:lang w:eastAsia="en-GB" w:bidi="en-GB"/>
        </w:rPr>
        <w:t xml:space="preserve"> </w:t>
      </w:r>
      <w:r w:rsidRPr="00FD5E5A">
        <w:rPr>
          <w:rFonts w:cs="Calibri"/>
          <w:sz w:val="20"/>
          <w:szCs w:val="20"/>
          <w:lang w:eastAsia="en-GB" w:bidi="en-GB"/>
        </w:rPr>
        <w:t>immediately.</w:t>
      </w:r>
    </w:p>
    <w:p w14:paraId="18EECDF4" w14:textId="77777777" w:rsidR="00FD5E5A" w:rsidRPr="00FD5E5A" w:rsidRDefault="00FD5E5A" w:rsidP="00FD5E5A">
      <w:pPr>
        <w:widowControl w:val="0"/>
        <w:autoSpaceDE w:val="0"/>
        <w:autoSpaceDN w:val="0"/>
        <w:spacing w:before="2" w:after="0" w:line="240" w:lineRule="auto"/>
        <w:rPr>
          <w:rFonts w:cs="Calibri"/>
          <w:sz w:val="20"/>
          <w:szCs w:val="20"/>
          <w:lang w:eastAsia="en-GB" w:bidi="en-GB"/>
        </w:rPr>
      </w:pPr>
    </w:p>
    <w:p w14:paraId="1C5FDB17" w14:textId="77777777" w:rsidR="00FD5E5A" w:rsidRPr="00FD5E5A" w:rsidRDefault="00FD5E5A" w:rsidP="00FD5E5A">
      <w:pPr>
        <w:widowControl w:val="0"/>
        <w:autoSpaceDE w:val="0"/>
        <w:autoSpaceDN w:val="0"/>
        <w:spacing w:after="0" w:line="240" w:lineRule="auto"/>
        <w:ind w:left="140" w:right="65"/>
        <w:jc w:val="both"/>
        <w:rPr>
          <w:rFonts w:cs="Calibri"/>
          <w:sz w:val="20"/>
          <w:szCs w:val="20"/>
          <w:lang w:eastAsia="en-GB" w:bidi="en-GB"/>
        </w:rPr>
      </w:pPr>
      <w:r w:rsidRPr="00FD5E5A">
        <w:rPr>
          <w:rFonts w:cs="Calibri"/>
          <w:sz w:val="20"/>
          <w:szCs w:val="20"/>
          <w:lang w:eastAsia="en-GB" w:bidi="en-GB"/>
        </w:rPr>
        <w:t xml:space="preserve">It is your responsibility to ensure that all sums insured and policy limits are adequate. Whilst we seek to assist in establishing and maintaining insured values and indemnity </w:t>
      </w:r>
      <w:proofErr w:type="gramStart"/>
      <w:r w:rsidRPr="00FD5E5A">
        <w:rPr>
          <w:rFonts w:cs="Calibri"/>
          <w:sz w:val="20"/>
          <w:szCs w:val="20"/>
          <w:lang w:eastAsia="en-GB" w:bidi="en-GB"/>
        </w:rPr>
        <w:t>limits</w:t>
      </w:r>
      <w:proofErr w:type="gramEnd"/>
      <w:r w:rsidRPr="00FD5E5A">
        <w:rPr>
          <w:rFonts w:cs="Calibri"/>
          <w:sz w:val="20"/>
          <w:szCs w:val="20"/>
          <w:lang w:eastAsia="en-GB" w:bidi="en-GB"/>
        </w:rPr>
        <w:t xml:space="preserve"> we cannot accept responsibility for their accuracy.</w:t>
      </w:r>
    </w:p>
    <w:p w14:paraId="2464C5D8"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4906A3B2"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Duty of Disclosure -</w:t>
      </w:r>
      <w:r w:rsidRPr="00FD5E5A">
        <w:rPr>
          <w:rFonts w:cs="Calibri"/>
          <w:b/>
          <w:bCs/>
          <w:spacing w:val="-28"/>
          <w:sz w:val="20"/>
          <w:szCs w:val="20"/>
          <w:u w:val="single" w:color="000000"/>
          <w:lang w:eastAsia="en-GB" w:bidi="en-GB"/>
        </w:rPr>
        <w:t xml:space="preserve"> </w:t>
      </w:r>
      <w:r w:rsidRPr="00FD5E5A">
        <w:rPr>
          <w:rFonts w:cs="Calibri"/>
          <w:b/>
          <w:bCs/>
          <w:sz w:val="20"/>
          <w:szCs w:val="20"/>
          <w:u w:val="single" w:color="000000"/>
          <w:lang w:eastAsia="en-GB" w:bidi="en-GB"/>
        </w:rPr>
        <w:t>Consumers</w:t>
      </w:r>
    </w:p>
    <w:p w14:paraId="1EC2AE4C" w14:textId="77777777" w:rsidR="00FD5E5A" w:rsidRPr="00FD5E5A" w:rsidRDefault="00FD5E5A" w:rsidP="00DA6ED0">
      <w:pPr>
        <w:widowControl w:val="0"/>
        <w:autoSpaceDE w:val="0"/>
        <w:autoSpaceDN w:val="0"/>
        <w:spacing w:before="70" w:after="0" w:line="240" w:lineRule="auto"/>
        <w:ind w:left="140" w:right="63"/>
        <w:jc w:val="both"/>
        <w:rPr>
          <w:rFonts w:cs="Calibri"/>
          <w:sz w:val="20"/>
          <w:szCs w:val="20"/>
          <w:lang w:eastAsia="en-GB" w:bidi="en-GB"/>
        </w:rPr>
      </w:pPr>
      <w:r w:rsidRPr="00FD5E5A">
        <w:rPr>
          <w:rFonts w:cs="Calibri"/>
          <w:sz w:val="20"/>
          <w:szCs w:val="20"/>
          <w:lang w:eastAsia="en-GB" w:bidi="en-GB"/>
        </w:rPr>
        <w:t>If you are a consumer insured (an individual buying insurance wholly or mainly for purposes unrelated to your trade, business or profession) you have a duty</w:t>
      </w:r>
      <w:r w:rsidRPr="00FD5E5A">
        <w:rPr>
          <w:rFonts w:cs="Calibri"/>
          <w:spacing w:val="-10"/>
          <w:sz w:val="20"/>
          <w:szCs w:val="20"/>
          <w:lang w:eastAsia="en-GB" w:bidi="en-GB"/>
        </w:rPr>
        <w:t xml:space="preserve"> </w:t>
      </w:r>
      <w:r w:rsidRPr="00FD5E5A">
        <w:rPr>
          <w:rFonts w:cs="Calibri"/>
          <w:sz w:val="20"/>
          <w:szCs w:val="20"/>
          <w:lang w:eastAsia="en-GB" w:bidi="en-GB"/>
        </w:rPr>
        <w:t>to</w:t>
      </w:r>
      <w:r w:rsidRPr="00FD5E5A">
        <w:rPr>
          <w:rFonts w:cs="Calibri"/>
          <w:spacing w:val="-14"/>
          <w:sz w:val="20"/>
          <w:szCs w:val="20"/>
          <w:lang w:eastAsia="en-GB" w:bidi="en-GB"/>
        </w:rPr>
        <w:t xml:space="preserve"> </w:t>
      </w:r>
      <w:r w:rsidRPr="00FD5E5A">
        <w:rPr>
          <w:rFonts w:cs="Calibri"/>
          <w:sz w:val="20"/>
          <w:szCs w:val="20"/>
          <w:lang w:eastAsia="en-GB" w:bidi="en-GB"/>
        </w:rPr>
        <w:t>take</w:t>
      </w:r>
      <w:r w:rsidRPr="00FD5E5A">
        <w:rPr>
          <w:rFonts w:cs="Calibri"/>
          <w:spacing w:val="-11"/>
          <w:sz w:val="20"/>
          <w:szCs w:val="20"/>
          <w:lang w:eastAsia="en-GB" w:bidi="en-GB"/>
        </w:rPr>
        <w:t xml:space="preserve"> </w:t>
      </w:r>
      <w:r w:rsidRPr="00FD5E5A">
        <w:rPr>
          <w:rFonts w:cs="Calibri"/>
          <w:sz w:val="20"/>
          <w:szCs w:val="20"/>
          <w:lang w:eastAsia="en-GB" w:bidi="en-GB"/>
        </w:rPr>
        <w:t>reasonable</w:t>
      </w:r>
      <w:r w:rsidRPr="00FD5E5A">
        <w:rPr>
          <w:rFonts w:cs="Calibri"/>
          <w:spacing w:val="-14"/>
          <w:sz w:val="20"/>
          <w:szCs w:val="20"/>
          <w:lang w:eastAsia="en-GB" w:bidi="en-GB"/>
        </w:rPr>
        <w:t xml:space="preserve"> </w:t>
      </w:r>
      <w:r w:rsidRPr="00FD5E5A">
        <w:rPr>
          <w:rFonts w:cs="Calibri"/>
          <w:sz w:val="20"/>
          <w:szCs w:val="20"/>
          <w:lang w:eastAsia="en-GB" w:bidi="en-GB"/>
        </w:rPr>
        <w:t>care</w:t>
      </w:r>
      <w:r w:rsidRPr="00FD5E5A">
        <w:rPr>
          <w:rFonts w:cs="Calibri"/>
          <w:spacing w:val="-10"/>
          <w:sz w:val="20"/>
          <w:szCs w:val="20"/>
          <w:lang w:eastAsia="en-GB" w:bidi="en-GB"/>
        </w:rPr>
        <w:t xml:space="preserve"> </w:t>
      </w:r>
      <w:r w:rsidRPr="00FD5E5A">
        <w:rPr>
          <w:rFonts w:cs="Calibri"/>
          <w:sz w:val="20"/>
          <w:szCs w:val="20"/>
          <w:lang w:eastAsia="en-GB" w:bidi="en-GB"/>
        </w:rPr>
        <w:t>to</w:t>
      </w:r>
      <w:r w:rsidRPr="00FD5E5A">
        <w:rPr>
          <w:rFonts w:cs="Calibri"/>
          <w:spacing w:val="-11"/>
          <w:sz w:val="20"/>
          <w:szCs w:val="20"/>
          <w:lang w:eastAsia="en-GB" w:bidi="en-GB"/>
        </w:rPr>
        <w:t xml:space="preserve"> </w:t>
      </w:r>
      <w:r w:rsidRPr="00FD5E5A">
        <w:rPr>
          <w:rFonts w:cs="Calibri"/>
          <w:sz w:val="20"/>
          <w:szCs w:val="20"/>
          <w:lang w:eastAsia="en-GB" w:bidi="en-GB"/>
        </w:rPr>
        <w:t>answer</w:t>
      </w:r>
      <w:r w:rsidRPr="00FD5E5A">
        <w:rPr>
          <w:rFonts w:cs="Calibri"/>
          <w:spacing w:val="-11"/>
          <w:sz w:val="20"/>
          <w:szCs w:val="20"/>
          <w:lang w:eastAsia="en-GB" w:bidi="en-GB"/>
        </w:rPr>
        <w:t xml:space="preserve"> </w:t>
      </w:r>
      <w:r w:rsidRPr="00FD5E5A">
        <w:rPr>
          <w:rFonts w:cs="Calibri"/>
          <w:sz w:val="20"/>
          <w:szCs w:val="20"/>
          <w:lang w:eastAsia="en-GB" w:bidi="en-GB"/>
        </w:rPr>
        <w:t>the</w:t>
      </w:r>
      <w:r w:rsidRPr="00FD5E5A">
        <w:rPr>
          <w:rFonts w:cs="Calibri"/>
          <w:spacing w:val="-11"/>
          <w:sz w:val="20"/>
          <w:szCs w:val="20"/>
          <w:lang w:eastAsia="en-GB" w:bidi="en-GB"/>
        </w:rPr>
        <w:t xml:space="preserve"> </w:t>
      </w:r>
      <w:r w:rsidRPr="00FD5E5A">
        <w:rPr>
          <w:rFonts w:cs="Calibri"/>
          <w:sz w:val="20"/>
          <w:szCs w:val="20"/>
          <w:lang w:eastAsia="en-GB" w:bidi="en-GB"/>
        </w:rPr>
        <w:t>insurer’s questions fully and accurately and to ensure</w:t>
      </w:r>
      <w:r w:rsidRPr="00FD5E5A">
        <w:rPr>
          <w:rFonts w:cs="Calibri"/>
          <w:spacing w:val="-13"/>
          <w:sz w:val="20"/>
          <w:szCs w:val="20"/>
          <w:lang w:eastAsia="en-GB" w:bidi="en-GB"/>
        </w:rPr>
        <w:t xml:space="preserve"> </w:t>
      </w:r>
      <w:r w:rsidRPr="00FD5E5A">
        <w:rPr>
          <w:rFonts w:cs="Calibri"/>
          <w:sz w:val="20"/>
          <w:szCs w:val="20"/>
          <w:lang w:eastAsia="en-GB" w:bidi="en-GB"/>
        </w:rPr>
        <w:t>that</w:t>
      </w:r>
      <w:r w:rsidR="00DA6ED0">
        <w:rPr>
          <w:rFonts w:cs="Calibri"/>
          <w:sz w:val="20"/>
          <w:szCs w:val="20"/>
          <w:lang w:eastAsia="en-GB" w:bidi="en-GB"/>
        </w:rPr>
        <w:t xml:space="preserve"> </w:t>
      </w:r>
      <w:r w:rsidRPr="00FD5E5A">
        <w:rPr>
          <w:rFonts w:cs="Calibri"/>
          <w:sz w:val="20"/>
          <w:szCs w:val="20"/>
          <w:lang w:eastAsia="en-GB" w:bidi="en-GB"/>
        </w:rPr>
        <w:t>any information that you volunteer is not misleading.</w:t>
      </w:r>
    </w:p>
    <w:p w14:paraId="2DA549CA" w14:textId="77777777" w:rsidR="00FD5E5A" w:rsidRPr="00FD5E5A" w:rsidRDefault="00FD5E5A" w:rsidP="00FD5E5A">
      <w:pPr>
        <w:widowControl w:val="0"/>
        <w:autoSpaceDE w:val="0"/>
        <w:autoSpaceDN w:val="0"/>
        <w:spacing w:before="5" w:after="0" w:line="240" w:lineRule="auto"/>
        <w:rPr>
          <w:rFonts w:cs="Calibri"/>
          <w:sz w:val="19"/>
          <w:szCs w:val="20"/>
          <w:lang w:eastAsia="en-GB" w:bidi="en-GB"/>
        </w:rPr>
      </w:pPr>
    </w:p>
    <w:p w14:paraId="390C9C5B" w14:textId="77777777" w:rsidR="00FD5E5A" w:rsidRPr="00FD5E5A" w:rsidRDefault="00FD5E5A" w:rsidP="00FD5E5A">
      <w:pPr>
        <w:widowControl w:val="0"/>
        <w:autoSpaceDE w:val="0"/>
        <w:autoSpaceDN w:val="0"/>
        <w:spacing w:after="0" w:line="240" w:lineRule="auto"/>
        <w:ind w:left="142" w:right="133"/>
        <w:jc w:val="both"/>
        <w:rPr>
          <w:rFonts w:cs="Calibri"/>
          <w:sz w:val="20"/>
          <w:szCs w:val="20"/>
          <w:lang w:eastAsia="en-GB" w:bidi="en-GB"/>
        </w:rPr>
      </w:pPr>
      <w:r w:rsidRPr="00FD5E5A">
        <w:rPr>
          <w:rFonts w:cs="Calibri"/>
          <w:sz w:val="20"/>
          <w:szCs w:val="20"/>
          <w:lang w:eastAsia="en-GB" w:bidi="en-GB"/>
        </w:rPr>
        <w:t>This</w:t>
      </w:r>
      <w:r w:rsidRPr="00FD5E5A">
        <w:rPr>
          <w:rFonts w:cs="Calibri"/>
          <w:spacing w:val="-5"/>
          <w:sz w:val="20"/>
          <w:szCs w:val="20"/>
          <w:lang w:eastAsia="en-GB" w:bidi="en-GB"/>
        </w:rPr>
        <w:t xml:space="preserve"> </w:t>
      </w:r>
      <w:r w:rsidRPr="00FD5E5A">
        <w:rPr>
          <w:rFonts w:cs="Calibri"/>
          <w:sz w:val="20"/>
          <w:szCs w:val="20"/>
          <w:lang w:eastAsia="en-GB" w:bidi="en-GB"/>
        </w:rPr>
        <w:t>duty</w:t>
      </w:r>
      <w:r w:rsidRPr="00FD5E5A">
        <w:rPr>
          <w:rFonts w:cs="Calibri"/>
          <w:spacing w:val="-5"/>
          <w:sz w:val="20"/>
          <w:szCs w:val="20"/>
          <w:lang w:eastAsia="en-GB" w:bidi="en-GB"/>
        </w:rPr>
        <w:t xml:space="preserve"> </w:t>
      </w:r>
      <w:r w:rsidRPr="00FD5E5A">
        <w:rPr>
          <w:rFonts w:cs="Calibri"/>
          <w:sz w:val="20"/>
          <w:szCs w:val="20"/>
          <w:lang w:eastAsia="en-GB" w:bidi="en-GB"/>
        </w:rPr>
        <w:t>exists</w:t>
      </w:r>
      <w:r w:rsidRPr="00FD5E5A">
        <w:rPr>
          <w:rFonts w:cs="Calibri"/>
          <w:spacing w:val="-4"/>
          <w:sz w:val="20"/>
          <w:szCs w:val="20"/>
          <w:lang w:eastAsia="en-GB" w:bidi="en-GB"/>
        </w:rPr>
        <w:t xml:space="preserve"> </w:t>
      </w:r>
      <w:r w:rsidRPr="00FD5E5A">
        <w:rPr>
          <w:rFonts w:cs="Calibri"/>
          <w:sz w:val="20"/>
          <w:szCs w:val="20"/>
          <w:lang w:eastAsia="en-GB" w:bidi="en-GB"/>
        </w:rPr>
        <w:t>before</w:t>
      </w:r>
      <w:r w:rsidRPr="00FD5E5A">
        <w:rPr>
          <w:rFonts w:cs="Calibri"/>
          <w:spacing w:val="-5"/>
          <w:sz w:val="20"/>
          <w:szCs w:val="20"/>
          <w:lang w:eastAsia="en-GB" w:bidi="en-GB"/>
        </w:rPr>
        <w:t xml:space="preserve"> </w:t>
      </w:r>
      <w:r w:rsidRPr="00FD5E5A">
        <w:rPr>
          <w:rFonts w:cs="Calibri"/>
          <w:sz w:val="20"/>
          <w:szCs w:val="20"/>
          <w:lang w:eastAsia="en-GB" w:bidi="en-GB"/>
        </w:rPr>
        <w:t>your</w:t>
      </w:r>
      <w:r w:rsidRPr="00FD5E5A">
        <w:rPr>
          <w:rFonts w:cs="Calibri"/>
          <w:spacing w:val="-5"/>
          <w:sz w:val="20"/>
          <w:szCs w:val="20"/>
          <w:lang w:eastAsia="en-GB" w:bidi="en-GB"/>
        </w:rPr>
        <w:t xml:space="preserve"> </w:t>
      </w:r>
      <w:r w:rsidRPr="00FD5E5A">
        <w:rPr>
          <w:rFonts w:cs="Calibri"/>
          <w:sz w:val="20"/>
          <w:szCs w:val="20"/>
          <w:lang w:eastAsia="en-GB" w:bidi="en-GB"/>
        </w:rPr>
        <w:t>cover</w:t>
      </w:r>
      <w:r w:rsidRPr="00FD5E5A">
        <w:rPr>
          <w:rFonts w:cs="Calibri"/>
          <w:spacing w:val="-5"/>
          <w:sz w:val="20"/>
          <w:szCs w:val="20"/>
          <w:lang w:eastAsia="en-GB" w:bidi="en-GB"/>
        </w:rPr>
        <w:t xml:space="preserve"> </w:t>
      </w:r>
      <w:r w:rsidRPr="00FD5E5A">
        <w:rPr>
          <w:rFonts w:cs="Calibri"/>
          <w:sz w:val="20"/>
          <w:szCs w:val="20"/>
          <w:lang w:eastAsia="en-GB" w:bidi="en-GB"/>
        </w:rPr>
        <w:t>is</w:t>
      </w:r>
      <w:r w:rsidRPr="00FD5E5A">
        <w:rPr>
          <w:rFonts w:cs="Calibri"/>
          <w:spacing w:val="-6"/>
          <w:sz w:val="20"/>
          <w:szCs w:val="20"/>
          <w:lang w:eastAsia="en-GB" w:bidi="en-GB"/>
        </w:rPr>
        <w:t xml:space="preserve"> </w:t>
      </w:r>
      <w:r w:rsidRPr="00FD5E5A">
        <w:rPr>
          <w:rFonts w:cs="Calibri"/>
          <w:sz w:val="20"/>
          <w:szCs w:val="20"/>
          <w:lang w:eastAsia="en-GB" w:bidi="en-GB"/>
        </w:rPr>
        <w:t>placed,</w:t>
      </w:r>
      <w:r w:rsidRPr="00FD5E5A">
        <w:rPr>
          <w:rFonts w:cs="Calibri"/>
          <w:spacing w:val="-5"/>
          <w:sz w:val="20"/>
          <w:szCs w:val="20"/>
          <w:lang w:eastAsia="en-GB" w:bidi="en-GB"/>
        </w:rPr>
        <w:t xml:space="preserve"> </w:t>
      </w:r>
      <w:r w:rsidRPr="00FD5E5A">
        <w:rPr>
          <w:rFonts w:cs="Calibri"/>
          <w:sz w:val="20"/>
          <w:szCs w:val="20"/>
          <w:lang w:eastAsia="en-GB" w:bidi="en-GB"/>
        </w:rPr>
        <w:t>when</w:t>
      </w:r>
      <w:r w:rsidRPr="00FD5E5A">
        <w:rPr>
          <w:rFonts w:cs="Calibri"/>
          <w:spacing w:val="-4"/>
          <w:sz w:val="20"/>
          <w:szCs w:val="20"/>
          <w:lang w:eastAsia="en-GB" w:bidi="en-GB"/>
        </w:rPr>
        <w:t xml:space="preserve"> </w:t>
      </w:r>
      <w:r w:rsidRPr="00FD5E5A">
        <w:rPr>
          <w:rFonts w:cs="Calibri"/>
          <w:sz w:val="20"/>
          <w:szCs w:val="20"/>
          <w:lang w:eastAsia="en-GB" w:bidi="en-GB"/>
        </w:rPr>
        <w:t>it is renewed and any time that it is varied, and your policy</w:t>
      </w:r>
      <w:r w:rsidRPr="00FD5E5A">
        <w:rPr>
          <w:rFonts w:cs="Calibri"/>
          <w:spacing w:val="-9"/>
          <w:sz w:val="20"/>
          <w:szCs w:val="20"/>
          <w:lang w:eastAsia="en-GB" w:bidi="en-GB"/>
        </w:rPr>
        <w:t xml:space="preserve"> </w:t>
      </w:r>
      <w:r w:rsidRPr="00FD5E5A">
        <w:rPr>
          <w:rFonts w:cs="Calibri"/>
          <w:sz w:val="20"/>
          <w:szCs w:val="20"/>
          <w:lang w:eastAsia="en-GB" w:bidi="en-GB"/>
        </w:rPr>
        <w:t>wording</w:t>
      </w:r>
      <w:r w:rsidRPr="00FD5E5A">
        <w:rPr>
          <w:rFonts w:cs="Calibri"/>
          <w:spacing w:val="-9"/>
          <w:sz w:val="20"/>
          <w:szCs w:val="20"/>
          <w:lang w:eastAsia="en-GB" w:bidi="en-GB"/>
        </w:rPr>
        <w:t xml:space="preserve"> </w:t>
      </w:r>
      <w:r w:rsidRPr="00FD5E5A">
        <w:rPr>
          <w:rFonts w:cs="Calibri"/>
          <w:sz w:val="20"/>
          <w:szCs w:val="20"/>
          <w:lang w:eastAsia="en-GB" w:bidi="en-GB"/>
        </w:rPr>
        <w:t>may</w:t>
      </w:r>
      <w:r w:rsidRPr="00FD5E5A">
        <w:rPr>
          <w:rFonts w:cs="Calibri"/>
          <w:spacing w:val="-9"/>
          <w:sz w:val="20"/>
          <w:szCs w:val="20"/>
          <w:lang w:eastAsia="en-GB" w:bidi="en-GB"/>
        </w:rPr>
        <w:t xml:space="preserve"> </w:t>
      </w:r>
      <w:r w:rsidRPr="00FD5E5A">
        <w:rPr>
          <w:rFonts w:cs="Calibri"/>
          <w:sz w:val="20"/>
          <w:szCs w:val="20"/>
          <w:lang w:eastAsia="en-GB" w:bidi="en-GB"/>
        </w:rPr>
        <w:t>provide</w:t>
      </w:r>
      <w:r w:rsidRPr="00FD5E5A">
        <w:rPr>
          <w:rFonts w:cs="Calibri"/>
          <w:spacing w:val="-9"/>
          <w:sz w:val="20"/>
          <w:szCs w:val="20"/>
          <w:lang w:eastAsia="en-GB" w:bidi="en-GB"/>
        </w:rPr>
        <w:t xml:space="preserve"> </w:t>
      </w:r>
      <w:r w:rsidRPr="00FD5E5A">
        <w:rPr>
          <w:rFonts w:cs="Calibri"/>
          <w:sz w:val="20"/>
          <w:szCs w:val="20"/>
          <w:lang w:eastAsia="en-GB" w:bidi="en-GB"/>
        </w:rPr>
        <w:t>that</w:t>
      </w:r>
      <w:r w:rsidRPr="00FD5E5A">
        <w:rPr>
          <w:rFonts w:cs="Calibri"/>
          <w:spacing w:val="-6"/>
          <w:sz w:val="20"/>
          <w:szCs w:val="20"/>
          <w:lang w:eastAsia="en-GB" w:bidi="en-GB"/>
        </w:rPr>
        <w:t xml:space="preserve"> </w:t>
      </w:r>
      <w:r w:rsidRPr="00FD5E5A">
        <w:rPr>
          <w:rFonts w:cs="Calibri"/>
          <w:sz w:val="20"/>
          <w:szCs w:val="20"/>
          <w:lang w:eastAsia="en-GB" w:bidi="en-GB"/>
        </w:rPr>
        <w:t>it</w:t>
      </w:r>
      <w:r w:rsidRPr="00FD5E5A">
        <w:rPr>
          <w:rFonts w:cs="Calibri"/>
          <w:spacing w:val="-10"/>
          <w:sz w:val="20"/>
          <w:szCs w:val="20"/>
          <w:lang w:eastAsia="en-GB" w:bidi="en-GB"/>
        </w:rPr>
        <w:t xml:space="preserve"> </w:t>
      </w:r>
      <w:r w:rsidRPr="00FD5E5A">
        <w:rPr>
          <w:rFonts w:cs="Calibri"/>
          <w:sz w:val="20"/>
          <w:szCs w:val="20"/>
          <w:lang w:eastAsia="en-GB" w:bidi="en-GB"/>
        </w:rPr>
        <w:t>continues</w:t>
      </w:r>
      <w:r w:rsidRPr="00FD5E5A">
        <w:rPr>
          <w:rFonts w:cs="Calibri"/>
          <w:spacing w:val="-8"/>
          <w:sz w:val="20"/>
          <w:szCs w:val="20"/>
          <w:lang w:eastAsia="en-GB" w:bidi="en-GB"/>
        </w:rPr>
        <w:t xml:space="preserve"> </w:t>
      </w:r>
      <w:r w:rsidRPr="00FD5E5A">
        <w:rPr>
          <w:rFonts w:cs="Calibri"/>
          <w:sz w:val="20"/>
          <w:szCs w:val="20"/>
          <w:lang w:eastAsia="en-GB" w:bidi="en-GB"/>
        </w:rPr>
        <w:t>for</w:t>
      </w:r>
      <w:r w:rsidRPr="00FD5E5A">
        <w:rPr>
          <w:rFonts w:cs="Calibri"/>
          <w:spacing w:val="-11"/>
          <w:sz w:val="20"/>
          <w:szCs w:val="20"/>
          <w:lang w:eastAsia="en-GB" w:bidi="en-GB"/>
        </w:rPr>
        <w:t xml:space="preserve"> </w:t>
      </w:r>
      <w:r w:rsidRPr="00FD5E5A">
        <w:rPr>
          <w:rFonts w:cs="Calibri"/>
          <w:sz w:val="20"/>
          <w:szCs w:val="20"/>
          <w:lang w:eastAsia="en-GB" w:bidi="en-GB"/>
        </w:rPr>
        <w:t>the duration of the policy. If you do not do this, your insurer may be able to impose different terms on your</w:t>
      </w:r>
      <w:r w:rsidRPr="00FD5E5A">
        <w:rPr>
          <w:rFonts w:cs="Calibri"/>
          <w:spacing w:val="-6"/>
          <w:sz w:val="20"/>
          <w:szCs w:val="20"/>
          <w:lang w:eastAsia="en-GB" w:bidi="en-GB"/>
        </w:rPr>
        <w:t xml:space="preserve"> </w:t>
      </w:r>
      <w:r w:rsidRPr="00FD5E5A">
        <w:rPr>
          <w:rFonts w:cs="Calibri"/>
          <w:sz w:val="20"/>
          <w:szCs w:val="20"/>
          <w:lang w:eastAsia="en-GB" w:bidi="en-GB"/>
        </w:rPr>
        <w:t>cover,</w:t>
      </w:r>
      <w:r w:rsidRPr="00FD5E5A">
        <w:rPr>
          <w:rFonts w:cs="Calibri"/>
          <w:spacing w:val="-6"/>
          <w:sz w:val="20"/>
          <w:szCs w:val="20"/>
          <w:lang w:eastAsia="en-GB" w:bidi="en-GB"/>
        </w:rPr>
        <w:t xml:space="preserve"> </w:t>
      </w:r>
      <w:r w:rsidRPr="00FD5E5A">
        <w:rPr>
          <w:rFonts w:cs="Calibri"/>
          <w:sz w:val="20"/>
          <w:szCs w:val="20"/>
          <w:lang w:eastAsia="en-GB" w:bidi="en-GB"/>
        </w:rPr>
        <w:t>may</w:t>
      </w:r>
      <w:r w:rsidRPr="00FD5E5A">
        <w:rPr>
          <w:rFonts w:cs="Calibri"/>
          <w:spacing w:val="-4"/>
          <w:sz w:val="20"/>
          <w:szCs w:val="20"/>
          <w:lang w:eastAsia="en-GB" w:bidi="en-GB"/>
        </w:rPr>
        <w:t xml:space="preserve"> </w:t>
      </w:r>
      <w:r w:rsidRPr="00FD5E5A">
        <w:rPr>
          <w:rFonts w:cs="Calibri"/>
          <w:sz w:val="20"/>
          <w:szCs w:val="20"/>
          <w:lang w:eastAsia="en-GB" w:bidi="en-GB"/>
        </w:rPr>
        <w:t>charge</w:t>
      </w:r>
      <w:r w:rsidRPr="00FD5E5A">
        <w:rPr>
          <w:rFonts w:cs="Calibri"/>
          <w:spacing w:val="-7"/>
          <w:sz w:val="20"/>
          <w:szCs w:val="20"/>
          <w:lang w:eastAsia="en-GB" w:bidi="en-GB"/>
        </w:rPr>
        <w:t xml:space="preserve"> </w:t>
      </w:r>
      <w:r w:rsidRPr="00FD5E5A">
        <w:rPr>
          <w:rFonts w:cs="Calibri"/>
          <w:sz w:val="20"/>
          <w:szCs w:val="20"/>
          <w:lang w:eastAsia="en-GB" w:bidi="en-GB"/>
        </w:rPr>
        <w:t>you</w:t>
      </w:r>
      <w:r w:rsidRPr="00FD5E5A">
        <w:rPr>
          <w:rFonts w:cs="Calibri"/>
          <w:spacing w:val="-5"/>
          <w:sz w:val="20"/>
          <w:szCs w:val="20"/>
          <w:lang w:eastAsia="en-GB" w:bidi="en-GB"/>
        </w:rPr>
        <w:t xml:space="preserve"> </w:t>
      </w:r>
      <w:r w:rsidRPr="00FD5E5A">
        <w:rPr>
          <w:rFonts w:cs="Calibri"/>
          <w:sz w:val="20"/>
          <w:szCs w:val="20"/>
          <w:lang w:eastAsia="en-GB" w:bidi="en-GB"/>
        </w:rPr>
        <w:t>a</w:t>
      </w:r>
      <w:r w:rsidRPr="00FD5E5A">
        <w:rPr>
          <w:rFonts w:cs="Calibri"/>
          <w:spacing w:val="-8"/>
          <w:sz w:val="20"/>
          <w:szCs w:val="20"/>
          <w:lang w:eastAsia="en-GB" w:bidi="en-GB"/>
        </w:rPr>
        <w:t xml:space="preserve"> </w:t>
      </w:r>
      <w:r w:rsidRPr="00FD5E5A">
        <w:rPr>
          <w:rFonts w:cs="Calibri"/>
          <w:sz w:val="20"/>
          <w:szCs w:val="20"/>
          <w:lang w:eastAsia="en-GB" w:bidi="en-GB"/>
        </w:rPr>
        <w:t>higher</w:t>
      </w:r>
      <w:r w:rsidRPr="00FD5E5A">
        <w:rPr>
          <w:rFonts w:cs="Calibri"/>
          <w:spacing w:val="-7"/>
          <w:sz w:val="20"/>
          <w:szCs w:val="20"/>
          <w:lang w:eastAsia="en-GB" w:bidi="en-GB"/>
        </w:rPr>
        <w:t xml:space="preserve"> </w:t>
      </w:r>
      <w:r w:rsidRPr="00FD5E5A">
        <w:rPr>
          <w:rFonts w:cs="Calibri"/>
          <w:sz w:val="20"/>
          <w:szCs w:val="20"/>
          <w:lang w:eastAsia="en-GB" w:bidi="en-GB"/>
        </w:rPr>
        <w:t>premium</w:t>
      </w:r>
      <w:r w:rsidRPr="00FD5E5A">
        <w:rPr>
          <w:rFonts w:cs="Calibri"/>
          <w:spacing w:val="-6"/>
          <w:sz w:val="20"/>
          <w:szCs w:val="20"/>
          <w:lang w:eastAsia="en-GB" w:bidi="en-GB"/>
        </w:rPr>
        <w:t xml:space="preserve"> </w:t>
      </w:r>
      <w:r w:rsidRPr="00FD5E5A">
        <w:rPr>
          <w:rFonts w:cs="Calibri"/>
          <w:sz w:val="20"/>
          <w:szCs w:val="20"/>
          <w:lang w:eastAsia="en-GB" w:bidi="en-GB"/>
        </w:rPr>
        <w:t>or,</w:t>
      </w:r>
      <w:r w:rsidRPr="00FD5E5A">
        <w:rPr>
          <w:rFonts w:cs="Calibri"/>
          <w:spacing w:val="-6"/>
          <w:sz w:val="20"/>
          <w:szCs w:val="20"/>
          <w:lang w:eastAsia="en-GB" w:bidi="en-GB"/>
        </w:rPr>
        <w:t xml:space="preserve"> </w:t>
      </w:r>
      <w:r w:rsidRPr="00FD5E5A">
        <w:rPr>
          <w:rFonts w:cs="Calibri"/>
          <w:sz w:val="20"/>
          <w:szCs w:val="20"/>
          <w:lang w:eastAsia="en-GB" w:bidi="en-GB"/>
        </w:rPr>
        <w:t>in some circumstances, may be able to avoid your policy</w:t>
      </w:r>
      <w:r w:rsidRPr="00FD5E5A">
        <w:rPr>
          <w:rFonts w:cs="Calibri"/>
          <w:spacing w:val="-7"/>
          <w:sz w:val="20"/>
          <w:szCs w:val="20"/>
          <w:lang w:eastAsia="en-GB" w:bidi="en-GB"/>
        </w:rPr>
        <w:t xml:space="preserve"> </w:t>
      </w:r>
      <w:r w:rsidRPr="00FD5E5A">
        <w:rPr>
          <w:rFonts w:cs="Calibri"/>
          <w:sz w:val="20"/>
          <w:szCs w:val="20"/>
          <w:lang w:eastAsia="en-GB" w:bidi="en-GB"/>
        </w:rPr>
        <w:t>from</w:t>
      </w:r>
      <w:r w:rsidRPr="00FD5E5A">
        <w:rPr>
          <w:rFonts w:cs="Calibri"/>
          <w:spacing w:val="-8"/>
          <w:sz w:val="20"/>
          <w:szCs w:val="20"/>
          <w:lang w:eastAsia="en-GB" w:bidi="en-GB"/>
        </w:rPr>
        <w:t xml:space="preserve"> </w:t>
      </w:r>
      <w:r w:rsidRPr="00FD5E5A">
        <w:rPr>
          <w:rFonts w:cs="Calibri"/>
          <w:sz w:val="20"/>
          <w:szCs w:val="20"/>
          <w:lang w:eastAsia="en-GB" w:bidi="en-GB"/>
        </w:rPr>
        <w:t>inception</w:t>
      </w:r>
      <w:r w:rsidRPr="00FD5E5A">
        <w:rPr>
          <w:rFonts w:cs="Calibri"/>
          <w:spacing w:val="-6"/>
          <w:sz w:val="20"/>
          <w:szCs w:val="20"/>
          <w:lang w:eastAsia="en-GB" w:bidi="en-GB"/>
        </w:rPr>
        <w:t xml:space="preserve"> </w:t>
      </w:r>
      <w:r w:rsidRPr="00FD5E5A">
        <w:rPr>
          <w:rFonts w:cs="Calibri"/>
          <w:sz w:val="20"/>
          <w:szCs w:val="20"/>
          <w:lang w:eastAsia="en-GB" w:bidi="en-GB"/>
        </w:rPr>
        <w:t>and</w:t>
      </w:r>
      <w:r w:rsidRPr="00FD5E5A">
        <w:rPr>
          <w:rFonts w:cs="Calibri"/>
          <w:spacing w:val="-5"/>
          <w:sz w:val="20"/>
          <w:szCs w:val="20"/>
          <w:lang w:eastAsia="en-GB" w:bidi="en-GB"/>
        </w:rPr>
        <w:t xml:space="preserve"> </w:t>
      </w:r>
      <w:r w:rsidRPr="00FD5E5A">
        <w:rPr>
          <w:rFonts w:cs="Calibri"/>
          <w:sz w:val="20"/>
          <w:szCs w:val="20"/>
          <w:lang w:eastAsia="en-GB" w:bidi="en-GB"/>
        </w:rPr>
        <w:t>any</w:t>
      </w:r>
      <w:r w:rsidRPr="00FD5E5A">
        <w:rPr>
          <w:rFonts w:cs="Calibri"/>
          <w:spacing w:val="-11"/>
          <w:sz w:val="20"/>
          <w:szCs w:val="20"/>
          <w:lang w:eastAsia="en-GB" w:bidi="en-GB"/>
        </w:rPr>
        <w:t xml:space="preserve"> </w:t>
      </w:r>
      <w:r w:rsidRPr="00FD5E5A">
        <w:rPr>
          <w:rFonts w:cs="Calibri"/>
          <w:sz w:val="20"/>
          <w:szCs w:val="20"/>
          <w:lang w:eastAsia="en-GB" w:bidi="en-GB"/>
        </w:rPr>
        <w:t>claims</w:t>
      </w:r>
      <w:r w:rsidRPr="00FD5E5A">
        <w:rPr>
          <w:rFonts w:cs="Calibri"/>
          <w:spacing w:val="-6"/>
          <w:sz w:val="20"/>
          <w:szCs w:val="20"/>
          <w:lang w:eastAsia="en-GB" w:bidi="en-GB"/>
        </w:rPr>
        <w:t xml:space="preserve"> </w:t>
      </w:r>
      <w:r w:rsidRPr="00FD5E5A">
        <w:rPr>
          <w:rFonts w:cs="Calibri"/>
          <w:sz w:val="20"/>
          <w:szCs w:val="20"/>
          <w:lang w:eastAsia="en-GB" w:bidi="en-GB"/>
        </w:rPr>
        <w:t>under</w:t>
      </w:r>
      <w:r w:rsidRPr="00FD5E5A">
        <w:rPr>
          <w:rFonts w:cs="Calibri"/>
          <w:spacing w:val="-7"/>
          <w:sz w:val="20"/>
          <w:szCs w:val="20"/>
          <w:lang w:eastAsia="en-GB" w:bidi="en-GB"/>
        </w:rPr>
        <w:t xml:space="preserve"> </w:t>
      </w:r>
      <w:r w:rsidRPr="00FD5E5A">
        <w:rPr>
          <w:rFonts w:cs="Calibri"/>
          <w:sz w:val="20"/>
          <w:szCs w:val="20"/>
          <w:lang w:eastAsia="en-GB" w:bidi="en-GB"/>
        </w:rPr>
        <w:t>it</w:t>
      </w:r>
      <w:r w:rsidRPr="00FD5E5A">
        <w:rPr>
          <w:rFonts w:cs="Calibri"/>
          <w:spacing w:val="-6"/>
          <w:sz w:val="20"/>
          <w:szCs w:val="20"/>
          <w:lang w:eastAsia="en-GB" w:bidi="en-GB"/>
        </w:rPr>
        <w:t xml:space="preserve"> </w:t>
      </w:r>
      <w:r w:rsidRPr="00FD5E5A">
        <w:rPr>
          <w:rFonts w:cs="Calibri"/>
          <w:sz w:val="20"/>
          <w:szCs w:val="20"/>
          <w:lang w:eastAsia="en-GB" w:bidi="en-GB"/>
        </w:rPr>
        <w:t>would not be</w:t>
      </w:r>
      <w:r w:rsidRPr="00FD5E5A">
        <w:rPr>
          <w:rFonts w:cs="Calibri"/>
          <w:spacing w:val="-4"/>
          <w:sz w:val="20"/>
          <w:szCs w:val="20"/>
          <w:lang w:eastAsia="en-GB" w:bidi="en-GB"/>
        </w:rPr>
        <w:t xml:space="preserve"> </w:t>
      </w:r>
      <w:r w:rsidRPr="00FD5E5A">
        <w:rPr>
          <w:rFonts w:cs="Calibri"/>
          <w:sz w:val="20"/>
          <w:szCs w:val="20"/>
          <w:lang w:eastAsia="en-GB" w:bidi="en-GB"/>
        </w:rPr>
        <w:t>paid.</w:t>
      </w:r>
    </w:p>
    <w:p w14:paraId="33D71DF6" w14:textId="77777777" w:rsidR="00FD5E5A" w:rsidRDefault="00FD5E5A" w:rsidP="00FD5E5A">
      <w:pPr>
        <w:widowControl w:val="0"/>
        <w:autoSpaceDE w:val="0"/>
        <w:autoSpaceDN w:val="0"/>
        <w:spacing w:before="11" w:after="0" w:line="240" w:lineRule="auto"/>
        <w:rPr>
          <w:rFonts w:cs="Calibri"/>
          <w:sz w:val="19"/>
          <w:szCs w:val="20"/>
          <w:lang w:eastAsia="en-GB" w:bidi="en-GB"/>
        </w:rPr>
      </w:pPr>
    </w:p>
    <w:p w14:paraId="5EA5241B" w14:textId="77777777" w:rsidR="008D7768" w:rsidRPr="00FD5E5A" w:rsidRDefault="008D7768" w:rsidP="00FD5E5A">
      <w:pPr>
        <w:widowControl w:val="0"/>
        <w:autoSpaceDE w:val="0"/>
        <w:autoSpaceDN w:val="0"/>
        <w:spacing w:before="11" w:after="0" w:line="240" w:lineRule="auto"/>
        <w:rPr>
          <w:rFonts w:cs="Calibri"/>
          <w:sz w:val="19"/>
          <w:szCs w:val="20"/>
          <w:lang w:eastAsia="en-GB" w:bidi="en-GB"/>
        </w:rPr>
      </w:pPr>
    </w:p>
    <w:p w14:paraId="0067136D" w14:textId="77777777" w:rsidR="00683963" w:rsidRPr="00F167AC" w:rsidRDefault="00FD5E5A" w:rsidP="00FD5E5A">
      <w:pPr>
        <w:widowControl w:val="0"/>
        <w:tabs>
          <w:tab w:val="left" w:pos="4329"/>
        </w:tabs>
        <w:autoSpaceDE w:val="0"/>
        <w:autoSpaceDN w:val="0"/>
        <w:spacing w:after="0" w:line="264" w:lineRule="auto"/>
        <w:ind w:left="142" w:right="113" w:hanging="31"/>
        <w:jc w:val="both"/>
        <w:rPr>
          <w:rFonts w:cs="Calibri"/>
          <w:b/>
          <w:sz w:val="20"/>
          <w:u w:val="single"/>
          <w:lang w:eastAsia="en-GB" w:bidi="en-GB"/>
        </w:rPr>
      </w:pPr>
      <w:r w:rsidRPr="00F167AC">
        <w:rPr>
          <w:rFonts w:cs="Calibri"/>
          <w:b/>
          <w:sz w:val="20"/>
          <w:u w:val="single"/>
          <w:lang w:eastAsia="en-GB" w:bidi="en-GB"/>
        </w:rPr>
        <w:lastRenderedPageBreak/>
        <w:t>Fair Presentation –</w:t>
      </w:r>
      <w:r w:rsidRPr="00F167AC">
        <w:rPr>
          <w:rFonts w:cs="Calibri"/>
          <w:b/>
          <w:spacing w:val="-14"/>
          <w:sz w:val="20"/>
          <w:u w:val="single"/>
          <w:lang w:eastAsia="en-GB" w:bidi="en-GB"/>
        </w:rPr>
        <w:t xml:space="preserve"> </w:t>
      </w:r>
      <w:r w:rsidRPr="00F167AC">
        <w:rPr>
          <w:rFonts w:cs="Calibri"/>
          <w:b/>
          <w:sz w:val="20"/>
          <w:u w:val="single"/>
          <w:lang w:eastAsia="en-GB" w:bidi="en-GB"/>
        </w:rPr>
        <w:t>Commercial</w:t>
      </w:r>
      <w:r w:rsidRPr="00F167AC">
        <w:rPr>
          <w:rFonts w:cs="Calibri"/>
          <w:b/>
          <w:spacing w:val="-7"/>
          <w:sz w:val="20"/>
          <w:u w:val="single"/>
          <w:lang w:eastAsia="en-GB" w:bidi="en-GB"/>
        </w:rPr>
        <w:t xml:space="preserve"> </w:t>
      </w:r>
      <w:r w:rsidRPr="00F167AC">
        <w:rPr>
          <w:rFonts w:cs="Calibri"/>
          <w:b/>
          <w:sz w:val="20"/>
          <w:u w:val="single"/>
          <w:lang w:eastAsia="en-GB" w:bidi="en-GB"/>
        </w:rPr>
        <w:t>Customers</w:t>
      </w:r>
    </w:p>
    <w:p w14:paraId="0D60FA7E" w14:textId="77777777" w:rsidR="00FD5E5A" w:rsidRPr="00FD5E5A" w:rsidRDefault="00FD5E5A" w:rsidP="00683963">
      <w:pPr>
        <w:widowControl w:val="0"/>
        <w:tabs>
          <w:tab w:val="left" w:pos="4329"/>
        </w:tabs>
        <w:autoSpaceDE w:val="0"/>
        <w:autoSpaceDN w:val="0"/>
        <w:spacing w:after="0" w:line="264" w:lineRule="auto"/>
        <w:ind w:left="142" w:right="113" w:hanging="31"/>
        <w:jc w:val="both"/>
        <w:rPr>
          <w:rFonts w:cs="Calibri"/>
          <w:sz w:val="20"/>
          <w:szCs w:val="20"/>
          <w:lang w:eastAsia="en-GB" w:bidi="en-GB"/>
        </w:rPr>
      </w:pPr>
      <w:r w:rsidRPr="00FD5E5A">
        <w:rPr>
          <w:rFonts w:cs="Calibri"/>
          <w:sz w:val="20"/>
          <w:lang w:eastAsia="en-GB" w:bidi="en-GB"/>
        </w:rPr>
        <w:t>If you are a business insured (</w:t>
      </w:r>
      <w:proofErr w:type="gramStart"/>
      <w:r w:rsidRPr="00FD5E5A">
        <w:rPr>
          <w:rFonts w:cs="Calibri"/>
          <w:sz w:val="20"/>
          <w:lang w:eastAsia="en-GB" w:bidi="en-GB"/>
        </w:rPr>
        <w:t>i.e.</w:t>
      </w:r>
      <w:proofErr w:type="gramEnd"/>
      <w:r w:rsidRPr="00FD5E5A">
        <w:rPr>
          <w:rFonts w:cs="Calibri"/>
          <w:sz w:val="20"/>
          <w:lang w:eastAsia="en-GB" w:bidi="en-GB"/>
        </w:rPr>
        <w:t xml:space="preserve"> an insured who has</w:t>
      </w:r>
      <w:r w:rsidRPr="00FD5E5A">
        <w:rPr>
          <w:rFonts w:cs="Calibri"/>
          <w:spacing w:val="-7"/>
          <w:sz w:val="20"/>
          <w:lang w:eastAsia="en-GB" w:bidi="en-GB"/>
        </w:rPr>
        <w:t xml:space="preserve"> </w:t>
      </w:r>
      <w:r w:rsidRPr="00FD5E5A">
        <w:rPr>
          <w:rFonts w:cs="Calibri"/>
          <w:sz w:val="20"/>
          <w:lang w:eastAsia="en-GB" w:bidi="en-GB"/>
        </w:rPr>
        <w:t>bought</w:t>
      </w:r>
      <w:r w:rsidRPr="00FD5E5A">
        <w:rPr>
          <w:rFonts w:cs="Calibri"/>
          <w:spacing w:val="-8"/>
          <w:sz w:val="20"/>
          <w:lang w:eastAsia="en-GB" w:bidi="en-GB"/>
        </w:rPr>
        <w:t xml:space="preserve"> </w:t>
      </w:r>
      <w:r w:rsidRPr="00FD5E5A">
        <w:rPr>
          <w:rFonts w:cs="Calibri"/>
          <w:sz w:val="20"/>
          <w:lang w:eastAsia="en-GB" w:bidi="en-GB"/>
        </w:rPr>
        <w:t>insurance</w:t>
      </w:r>
      <w:r w:rsidRPr="00FD5E5A">
        <w:rPr>
          <w:rFonts w:cs="Calibri"/>
          <w:spacing w:val="-8"/>
          <w:sz w:val="20"/>
          <w:lang w:eastAsia="en-GB" w:bidi="en-GB"/>
        </w:rPr>
        <w:t xml:space="preserve"> </w:t>
      </w:r>
      <w:r w:rsidRPr="00FD5E5A">
        <w:rPr>
          <w:rFonts w:cs="Calibri"/>
          <w:sz w:val="20"/>
          <w:lang w:eastAsia="en-GB" w:bidi="en-GB"/>
        </w:rPr>
        <w:t>wholly</w:t>
      </w:r>
      <w:r w:rsidRPr="00FD5E5A">
        <w:rPr>
          <w:rFonts w:cs="Calibri"/>
          <w:spacing w:val="-6"/>
          <w:sz w:val="20"/>
          <w:lang w:eastAsia="en-GB" w:bidi="en-GB"/>
        </w:rPr>
        <w:t xml:space="preserve"> </w:t>
      </w:r>
      <w:r w:rsidRPr="00FD5E5A">
        <w:rPr>
          <w:rFonts w:cs="Calibri"/>
          <w:sz w:val="20"/>
          <w:lang w:eastAsia="en-GB" w:bidi="en-GB"/>
        </w:rPr>
        <w:t>or</w:t>
      </w:r>
      <w:r w:rsidRPr="00FD5E5A">
        <w:rPr>
          <w:rFonts w:cs="Calibri"/>
          <w:spacing w:val="-8"/>
          <w:sz w:val="20"/>
          <w:lang w:eastAsia="en-GB" w:bidi="en-GB"/>
        </w:rPr>
        <w:t xml:space="preserve"> </w:t>
      </w:r>
      <w:r w:rsidRPr="00FD5E5A">
        <w:rPr>
          <w:rFonts w:cs="Calibri"/>
          <w:sz w:val="20"/>
          <w:lang w:eastAsia="en-GB" w:bidi="en-GB"/>
        </w:rPr>
        <w:t>mainly</w:t>
      </w:r>
      <w:r w:rsidRPr="00FD5E5A">
        <w:rPr>
          <w:rFonts w:cs="Calibri"/>
          <w:spacing w:val="-7"/>
          <w:sz w:val="20"/>
          <w:lang w:eastAsia="en-GB" w:bidi="en-GB"/>
        </w:rPr>
        <w:t xml:space="preserve"> </w:t>
      </w:r>
      <w:r w:rsidRPr="00FD5E5A">
        <w:rPr>
          <w:rFonts w:cs="Calibri"/>
          <w:sz w:val="20"/>
          <w:lang w:eastAsia="en-GB" w:bidi="en-GB"/>
        </w:rPr>
        <w:t>for</w:t>
      </w:r>
      <w:r w:rsidRPr="00FD5E5A">
        <w:rPr>
          <w:rFonts w:cs="Calibri"/>
          <w:spacing w:val="-7"/>
          <w:sz w:val="20"/>
          <w:lang w:eastAsia="en-GB" w:bidi="en-GB"/>
        </w:rPr>
        <w:t xml:space="preserve"> </w:t>
      </w:r>
      <w:r w:rsidRPr="00FD5E5A">
        <w:rPr>
          <w:rFonts w:cs="Calibri"/>
          <w:sz w:val="20"/>
          <w:lang w:eastAsia="en-GB" w:bidi="en-GB"/>
        </w:rPr>
        <w:t>purposes</w:t>
      </w:r>
      <w:r w:rsidR="00683963">
        <w:rPr>
          <w:rFonts w:cs="Calibri"/>
          <w:sz w:val="20"/>
          <w:lang w:eastAsia="en-GB" w:bidi="en-GB"/>
        </w:rPr>
        <w:t xml:space="preserve"> </w:t>
      </w:r>
      <w:r w:rsidRPr="00FD5E5A">
        <w:rPr>
          <w:rFonts w:cs="Calibri"/>
          <w:sz w:val="20"/>
          <w:szCs w:val="20"/>
          <w:lang w:eastAsia="en-GB" w:bidi="en-GB"/>
        </w:rPr>
        <w:t>related</w:t>
      </w:r>
      <w:r w:rsidRPr="00FD5E5A">
        <w:rPr>
          <w:rFonts w:cs="Calibri"/>
          <w:spacing w:val="21"/>
          <w:sz w:val="20"/>
          <w:szCs w:val="20"/>
          <w:lang w:eastAsia="en-GB" w:bidi="en-GB"/>
        </w:rPr>
        <w:t xml:space="preserve"> </w:t>
      </w:r>
      <w:r w:rsidRPr="00FD5E5A">
        <w:rPr>
          <w:rFonts w:cs="Calibri"/>
          <w:sz w:val="20"/>
          <w:szCs w:val="20"/>
          <w:lang w:eastAsia="en-GB" w:bidi="en-GB"/>
        </w:rPr>
        <w:t>to</w:t>
      </w:r>
      <w:r w:rsidRPr="00FD5E5A">
        <w:rPr>
          <w:rFonts w:cs="Calibri"/>
          <w:spacing w:val="22"/>
          <w:sz w:val="20"/>
          <w:szCs w:val="20"/>
          <w:lang w:eastAsia="en-GB" w:bidi="en-GB"/>
        </w:rPr>
        <w:t xml:space="preserve"> </w:t>
      </w:r>
      <w:r w:rsidRPr="00FD5E5A">
        <w:rPr>
          <w:rFonts w:cs="Calibri"/>
          <w:sz w:val="20"/>
          <w:szCs w:val="20"/>
          <w:lang w:eastAsia="en-GB" w:bidi="en-GB"/>
        </w:rPr>
        <w:t>their</w:t>
      </w:r>
      <w:r w:rsidRPr="00FD5E5A">
        <w:rPr>
          <w:rFonts w:cs="Calibri"/>
          <w:spacing w:val="22"/>
          <w:sz w:val="20"/>
          <w:szCs w:val="20"/>
          <w:lang w:eastAsia="en-GB" w:bidi="en-GB"/>
        </w:rPr>
        <w:t xml:space="preserve"> </w:t>
      </w:r>
      <w:r w:rsidRPr="00FD5E5A">
        <w:rPr>
          <w:rFonts w:cs="Calibri"/>
          <w:sz w:val="20"/>
          <w:szCs w:val="20"/>
          <w:lang w:eastAsia="en-GB" w:bidi="en-GB"/>
        </w:rPr>
        <w:t>trade,</w:t>
      </w:r>
      <w:r w:rsidRPr="00FD5E5A">
        <w:rPr>
          <w:rFonts w:cs="Calibri"/>
          <w:spacing w:val="22"/>
          <w:sz w:val="20"/>
          <w:szCs w:val="20"/>
          <w:lang w:eastAsia="en-GB" w:bidi="en-GB"/>
        </w:rPr>
        <w:t xml:space="preserve"> </w:t>
      </w:r>
      <w:r w:rsidRPr="00FD5E5A">
        <w:rPr>
          <w:rFonts w:cs="Calibri"/>
          <w:sz w:val="20"/>
          <w:szCs w:val="20"/>
          <w:lang w:eastAsia="en-GB" w:bidi="en-GB"/>
        </w:rPr>
        <w:t>business</w:t>
      </w:r>
      <w:r w:rsidRPr="00FD5E5A">
        <w:rPr>
          <w:rFonts w:cs="Calibri"/>
          <w:spacing w:val="23"/>
          <w:sz w:val="20"/>
          <w:szCs w:val="20"/>
          <w:lang w:eastAsia="en-GB" w:bidi="en-GB"/>
        </w:rPr>
        <w:t xml:space="preserve"> </w:t>
      </w:r>
      <w:r w:rsidRPr="00FD5E5A">
        <w:rPr>
          <w:rFonts w:cs="Calibri"/>
          <w:sz w:val="20"/>
          <w:szCs w:val="20"/>
          <w:lang w:eastAsia="en-GB" w:bidi="en-GB"/>
        </w:rPr>
        <w:t>or</w:t>
      </w:r>
      <w:r w:rsidRPr="00FD5E5A">
        <w:rPr>
          <w:rFonts w:cs="Calibri"/>
          <w:spacing w:val="19"/>
          <w:sz w:val="20"/>
          <w:szCs w:val="20"/>
          <w:lang w:eastAsia="en-GB" w:bidi="en-GB"/>
        </w:rPr>
        <w:t xml:space="preserve"> </w:t>
      </w:r>
      <w:r w:rsidRPr="00FD5E5A">
        <w:rPr>
          <w:rFonts w:cs="Calibri"/>
          <w:sz w:val="20"/>
          <w:szCs w:val="20"/>
          <w:lang w:eastAsia="en-GB" w:bidi="en-GB"/>
        </w:rPr>
        <w:t>profession)</w:t>
      </w:r>
      <w:r w:rsidRPr="00FD5E5A">
        <w:rPr>
          <w:rFonts w:cs="Calibri"/>
          <w:spacing w:val="21"/>
          <w:sz w:val="20"/>
          <w:szCs w:val="20"/>
          <w:lang w:eastAsia="en-GB" w:bidi="en-GB"/>
        </w:rPr>
        <w:t xml:space="preserve"> </w:t>
      </w:r>
      <w:r w:rsidRPr="00FD5E5A">
        <w:rPr>
          <w:rFonts w:cs="Calibri"/>
          <w:sz w:val="20"/>
          <w:szCs w:val="20"/>
          <w:lang w:eastAsia="en-GB" w:bidi="en-GB"/>
        </w:rPr>
        <w:t>the</w:t>
      </w:r>
      <w:r w:rsidR="00683963">
        <w:rPr>
          <w:rFonts w:cs="Calibri"/>
          <w:sz w:val="20"/>
          <w:szCs w:val="20"/>
          <w:lang w:eastAsia="en-GB" w:bidi="en-GB"/>
        </w:rPr>
        <w:t xml:space="preserve"> </w:t>
      </w:r>
      <w:r w:rsidRPr="00FD5E5A">
        <w:rPr>
          <w:rFonts w:cs="Calibri"/>
          <w:sz w:val="20"/>
          <w:szCs w:val="20"/>
          <w:lang w:eastAsia="en-GB" w:bidi="en-GB"/>
        </w:rPr>
        <w:t>business has a duty to make a fair presentation of the risk to the insurer. This entails disclosing to the insurer every material circumstance which you know or ought to know. You should conduct a reasonable search to ascertain all material facts within your organisation, making enquiries of senior management and other relevant individuals where necessary.</w:t>
      </w:r>
    </w:p>
    <w:p w14:paraId="5C766899" w14:textId="77777777" w:rsidR="00FD5E5A" w:rsidRPr="00FD5E5A" w:rsidRDefault="00FD5E5A" w:rsidP="00FD5E5A">
      <w:pPr>
        <w:widowControl w:val="0"/>
        <w:autoSpaceDE w:val="0"/>
        <w:autoSpaceDN w:val="0"/>
        <w:spacing w:before="121" w:after="0" w:line="240" w:lineRule="auto"/>
        <w:ind w:left="142" w:right="135"/>
        <w:jc w:val="both"/>
        <w:rPr>
          <w:rFonts w:cs="Calibri"/>
          <w:sz w:val="20"/>
          <w:szCs w:val="20"/>
          <w:lang w:eastAsia="en-GB" w:bidi="en-GB"/>
        </w:rPr>
      </w:pPr>
      <w:r w:rsidRPr="00FD5E5A">
        <w:rPr>
          <w:rFonts w:cs="Calibri"/>
          <w:sz w:val="20"/>
          <w:szCs w:val="20"/>
          <w:lang w:eastAsia="en-GB" w:bidi="en-GB"/>
        </w:rPr>
        <w:t>You must make accessible to us members of your senior management (or the most appropriate persons) to provide accurate, complete and timely information to enable us to fulfil our obligations to make a fair presentation of your risk to insurers.</w:t>
      </w:r>
    </w:p>
    <w:p w14:paraId="45979FF6" w14:textId="77777777" w:rsidR="00FD5E5A" w:rsidRPr="00FD5E5A" w:rsidRDefault="00FD5E5A" w:rsidP="00FD5E5A">
      <w:pPr>
        <w:widowControl w:val="0"/>
        <w:autoSpaceDE w:val="0"/>
        <w:autoSpaceDN w:val="0"/>
        <w:spacing w:before="121" w:after="0" w:line="240" w:lineRule="auto"/>
        <w:ind w:left="142" w:right="146"/>
        <w:jc w:val="both"/>
        <w:rPr>
          <w:rFonts w:cs="Calibri"/>
          <w:sz w:val="20"/>
          <w:szCs w:val="20"/>
          <w:lang w:eastAsia="en-GB" w:bidi="en-GB"/>
        </w:rPr>
      </w:pPr>
      <w:r w:rsidRPr="00FD5E5A">
        <w:rPr>
          <w:rFonts w:cs="Calibri"/>
          <w:sz w:val="20"/>
          <w:szCs w:val="20"/>
          <w:lang w:eastAsia="en-GB" w:bidi="en-GB"/>
        </w:rPr>
        <w:t>The disclosure should be made in a clear and accessible way.</w:t>
      </w:r>
    </w:p>
    <w:p w14:paraId="64E07F60" w14:textId="77777777" w:rsidR="00FD5E5A" w:rsidRPr="00FD5E5A" w:rsidRDefault="00FD5E5A" w:rsidP="00FD5E5A">
      <w:pPr>
        <w:widowControl w:val="0"/>
        <w:autoSpaceDE w:val="0"/>
        <w:autoSpaceDN w:val="0"/>
        <w:spacing w:before="119" w:after="0" w:line="240" w:lineRule="auto"/>
        <w:ind w:left="142" w:right="135"/>
        <w:jc w:val="both"/>
        <w:rPr>
          <w:rFonts w:cs="Calibri"/>
          <w:sz w:val="20"/>
          <w:szCs w:val="20"/>
          <w:lang w:eastAsia="en-GB" w:bidi="en-GB"/>
        </w:rPr>
      </w:pPr>
      <w:r w:rsidRPr="00FD5E5A">
        <w:rPr>
          <w:rFonts w:cs="Calibri"/>
          <w:sz w:val="20"/>
          <w:szCs w:val="20"/>
          <w:lang w:eastAsia="en-GB" w:bidi="en-GB"/>
        </w:rPr>
        <w:t>This</w:t>
      </w:r>
      <w:r w:rsidRPr="00FD5E5A">
        <w:rPr>
          <w:rFonts w:cs="Calibri"/>
          <w:spacing w:val="-7"/>
          <w:sz w:val="20"/>
          <w:szCs w:val="20"/>
          <w:lang w:eastAsia="en-GB" w:bidi="en-GB"/>
        </w:rPr>
        <w:t xml:space="preserve"> </w:t>
      </w:r>
      <w:r w:rsidRPr="00FD5E5A">
        <w:rPr>
          <w:rFonts w:cs="Calibri"/>
          <w:sz w:val="20"/>
          <w:szCs w:val="20"/>
          <w:lang w:eastAsia="en-GB" w:bidi="en-GB"/>
        </w:rPr>
        <w:t>duty</w:t>
      </w:r>
      <w:r w:rsidRPr="00FD5E5A">
        <w:rPr>
          <w:rFonts w:cs="Calibri"/>
          <w:spacing w:val="-5"/>
          <w:sz w:val="20"/>
          <w:szCs w:val="20"/>
          <w:lang w:eastAsia="en-GB" w:bidi="en-GB"/>
        </w:rPr>
        <w:t xml:space="preserve"> </w:t>
      </w:r>
      <w:r w:rsidRPr="00FD5E5A">
        <w:rPr>
          <w:rFonts w:cs="Calibri"/>
          <w:sz w:val="20"/>
          <w:szCs w:val="20"/>
          <w:lang w:eastAsia="en-GB" w:bidi="en-GB"/>
        </w:rPr>
        <w:t>to</w:t>
      </w:r>
      <w:r w:rsidRPr="00FD5E5A">
        <w:rPr>
          <w:rFonts w:cs="Calibri"/>
          <w:spacing w:val="-7"/>
          <w:sz w:val="20"/>
          <w:szCs w:val="20"/>
          <w:lang w:eastAsia="en-GB" w:bidi="en-GB"/>
        </w:rPr>
        <w:t xml:space="preserve"> </w:t>
      </w:r>
      <w:r w:rsidRPr="00FD5E5A">
        <w:rPr>
          <w:rFonts w:cs="Calibri"/>
          <w:sz w:val="20"/>
          <w:szCs w:val="20"/>
          <w:lang w:eastAsia="en-GB" w:bidi="en-GB"/>
        </w:rPr>
        <w:t>make</w:t>
      </w:r>
      <w:r w:rsidRPr="00FD5E5A">
        <w:rPr>
          <w:rFonts w:cs="Calibri"/>
          <w:spacing w:val="-7"/>
          <w:sz w:val="20"/>
          <w:szCs w:val="20"/>
          <w:lang w:eastAsia="en-GB" w:bidi="en-GB"/>
        </w:rPr>
        <w:t xml:space="preserve"> </w:t>
      </w:r>
      <w:r w:rsidRPr="00FD5E5A">
        <w:rPr>
          <w:rFonts w:cs="Calibri"/>
          <w:sz w:val="20"/>
          <w:szCs w:val="20"/>
          <w:lang w:eastAsia="en-GB" w:bidi="en-GB"/>
        </w:rPr>
        <w:t>a</w:t>
      </w:r>
      <w:r w:rsidRPr="00FD5E5A">
        <w:rPr>
          <w:rFonts w:cs="Calibri"/>
          <w:spacing w:val="-7"/>
          <w:sz w:val="20"/>
          <w:szCs w:val="20"/>
          <w:lang w:eastAsia="en-GB" w:bidi="en-GB"/>
        </w:rPr>
        <w:t xml:space="preserve"> </w:t>
      </w:r>
      <w:r w:rsidRPr="00FD5E5A">
        <w:rPr>
          <w:rFonts w:cs="Calibri"/>
          <w:sz w:val="20"/>
          <w:szCs w:val="20"/>
          <w:lang w:eastAsia="en-GB" w:bidi="en-GB"/>
        </w:rPr>
        <w:t>fair</w:t>
      </w:r>
      <w:r w:rsidRPr="00FD5E5A">
        <w:rPr>
          <w:rFonts w:cs="Calibri"/>
          <w:spacing w:val="-6"/>
          <w:sz w:val="20"/>
          <w:szCs w:val="20"/>
          <w:lang w:eastAsia="en-GB" w:bidi="en-GB"/>
        </w:rPr>
        <w:t xml:space="preserve"> </w:t>
      </w:r>
      <w:r w:rsidRPr="00FD5E5A">
        <w:rPr>
          <w:rFonts w:cs="Calibri"/>
          <w:sz w:val="20"/>
          <w:szCs w:val="20"/>
          <w:lang w:eastAsia="en-GB" w:bidi="en-GB"/>
        </w:rPr>
        <w:t>presentation</w:t>
      </w:r>
      <w:r w:rsidRPr="00FD5E5A">
        <w:rPr>
          <w:rFonts w:cs="Calibri"/>
          <w:spacing w:val="-5"/>
          <w:sz w:val="20"/>
          <w:szCs w:val="20"/>
          <w:lang w:eastAsia="en-GB" w:bidi="en-GB"/>
        </w:rPr>
        <w:t xml:space="preserve"> </w:t>
      </w:r>
      <w:r w:rsidRPr="00FD5E5A">
        <w:rPr>
          <w:rFonts w:cs="Calibri"/>
          <w:sz w:val="20"/>
          <w:szCs w:val="20"/>
          <w:lang w:eastAsia="en-GB" w:bidi="en-GB"/>
        </w:rPr>
        <w:t>applies</w:t>
      </w:r>
      <w:r w:rsidRPr="00FD5E5A">
        <w:rPr>
          <w:rFonts w:cs="Calibri"/>
          <w:spacing w:val="-6"/>
          <w:sz w:val="20"/>
          <w:szCs w:val="20"/>
          <w:lang w:eastAsia="en-GB" w:bidi="en-GB"/>
        </w:rPr>
        <w:t xml:space="preserve"> </w:t>
      </w:r>
      <w:r w:rsidRPr="00FD5E5A">
        <w:rPr>
          <w:rFonts w:cs="Calibri"/>
          <w:sz w:val="20"/>
          <w:szCs w:val="20"/>
          <w:lang w:eastAsia="en-GB" w:bidi="en-GB"/>
        </w:rPr>
        <w:t>before your cover is placed, when it is renewed and any time that it is varied. Your policy wording may also provide that this duty continues for the duration of the</w:t>
      </w:r>
      <w:r w:rsidRPr="00FD5E5A">
        <w:rPr>
          <w:rFonts w:cs="Calibri"/>
          <w:spacing w:val="-4"/>
          <w:sz w:val="20"/>
          <w:szCs w:val="20"/>
          <w:lang w:eastAsia="en-GB" w:bidi="en-GB"/>
        </w:rPr>
        <w:t xml:space="preserve"> </w:t>
      </w:r>
      <w:r w:rsidRPr="00FD5E5A">
        <w:rPr>
          <w:rFonts w:cs="Calibri"/>
          <w:sz w:val="20"/>
          <w:szCs w:val="20"/>
          <w:lang w:eastAsia="en-GB" w:bidi="en-GB"/>
        </w:rPr>
        <w:t>policy.</w:t>
      </w:r>
    </w:p>
    <w:p w14:paraId="13836C01" w14:textId="77777777" w:rsidR="00FD5E5A" w:rsidRPr="00FD5E5A" w:rsidRDefault="00FD5E5A" w:rsidP="00FD5E5A">
      <w:pPr>
        <w:widowControl w:val="0"/>
        <w:autoSpaceDE w:val="0"/>
        <w:autoSpaceDN w:val="0"/>
        <w:spacing w:before="121" w:after="0" w:line="240" w:lineRule="auto"/>
        <w:ind w:left="142" w:right="137"/>
        <w:jc w:val="both"/>
        <w:rPr>
          <w:rFonts w:cs="Calibri"/>
          <w:sz w:val="20"/>
          <w:szCs w:val="20"/>
          <w:lang w:eastAsia="en-GB" w:bidi="en-GB"/>
        </w:rPr>
      </w:pPr>
      <w:r w:rsidRPr="00FD5E5A">
        <w:rPr>
          <w:rFonts w:cs="Calibri"/>
          <w:sz w:val="20"/>
          <w:szCs w:val="20"/>
          <w:lang w:eastAsia="en-GB" w:bidi="en-GB"/>
        </w:rPr>
        <w:t xml:space="preserve">A circumstance is material if it would influence an insurer’s judgment in determining whether to accept the risk, or the terms of the insurance (including premium). If you are in any doubt whether a circumstance is </w:t>
      </w:r>
      <w:proofErr w:type="gramStart"/>
      <w:r w:rsidRPr="00FD5E5A">
        <w:rPr>
          <w:rFonts w:cs="Calibri"/>
          <w:sz w:val="20"/>
          <w:szCs w:val="20"/>
          <w:lang w:eastAsia="en-GB" w:bidi="en-GB"/>
        </w:rPr>
        <w:t>material</w:t>
      </w:r>
      <w:proofErr w:type="gramEnd"/>
      <w:r w:rsidRPr="00FD5E5A">
        <w:rPr>
          <w:rFonts w:cs="Calibri"/>
          <w:sz w:val="20"/>
          <w:szCs w:val="20"/>
          <w:lang w:eastAsia="en-GB" w:bidi="en-GB"/>
        </w:rPr>
        <w:t xml:space="preserve"> we recommend that it should be disclosed.</w:t>
      </w:r>
    </w:p>
    <w:p w14:paraId="33D32BF2" w14:textId="77777777" w:rsidR="00FD5E5A" w:rsidRPr="00FD5E5A" w:rsidRDefault="00FD5E5A" w:rsidP="00FD5E5A">
      <w:pPr>
        <w:widowControl w:val="0"/>
        <w:autoSpaceDE w:val="0"/>
        <w:autoSpaceDN w:val="0"/>
        <w:spacing w:before="119" w:after="0" w:line="240" w:lineRule="auto"/>
        <w:ind w:left="142" w:right="134"/>
        <w:jc w:val="both"/>
        <w:rPr>
          <w:rFonts w:cs="Calibri"/>
          <w:sz w:val="20"/>
          <w:szCs w:val="20"/>
          <w:lang w:eastAsia="en-GB" w:bidi="en-GB"/>
        </w:rPr>
      </w:pPr>
      <w:r w:rsidRPr="00FD5E5A">
        <w:rPr>
          <w:rFonts w:cs="Calibri"/>
          <w:sz w:val="20"/>
          <w:szCs w:val="20"/>
          <w:lang w:eastAsia="en-GB" w:bidi="en-GB"/>
        </w:rPr>
        <w:t>Failure to disclose a material circumstance may entitle</w:t>
      </w:r>
      <w:r w:rsidRPr="00FD5E5A">
        <w:rPr>
          <w:rFonts w:cs="Calibri"/>
          <w:spacing w:val="-10"/>
          <w:sz w:val="20"/>
          <w:szCs w:val="20"/>
          <w:lang w:eastAsia="en-GB" w:bidi="en-GB"/>
        </w:rPr>
        <w:t xml:space="preserve"> </w:t>
      </w:r>
      <w:r w:rsidRPr="00FD5E5A">
        <w:rPr>
          <w:rFonts w:cs="Calibri"/>
          <w:sz w:val="20"/>
          <w:szCs w:val="20"/>
          <w:lang w:eastAsia="en-GB" w:bidi="en-GB"/>
        </w:rPr>
        <w:t>an</w:t>
      </w:r>
      <w:r w:rsidRPr="00FD5E5A">
        <w:rPr>
          <w:rFonts w:cs="Calibri"/>
          <w:spacing w:val="-6"/>
          <w:sz w:val="20"/>
          <w:szCs w:val="20"/>
          <w:lang w:eastAsia="en-GB" w:bidi="en-GB"/>
        </w:rPr>
        <w:t xml:space="preserve"> </w:t>
      </w:r>
      <w:r w:rsidRPr="00FD5E5A">
        <w:rPr>
          <w:rFonts w:cs="Calibri"/>
          <w:sz w:val="20"/>
          <w:szCs w:val="20"/>
          <w:lang w:eastAsia="en-GB" w:bidi="en-GB"/>
        </w:rPr>
        <w:t>insurer</w:t>
      </w:r>
      <w:r w:rsidRPr="00FD5E5A">
        <w:rPr>
          <w:rFonts w:cs="Calibri"/>
          <w:spacing w:val="-6"/>
          <w:sz w:val="20"/>
          <w:szCs w:val="20"/>
          <w:lang w:eastAsia="en-GB" w:bidi="en-GB"/>
        </w:rPr>
        <w:t xml:space="preserve"> </w:t>
      </w:r>
      <w:r w:rsidRPr="00FD5E5A">
        <w:rPr>
          <w:rFonts w:cs="Calibri"/>
          <w:sz w:val="20"/>
          <w:szCs w:val="20"/>
          <w:lang w:eastAsia="en-GB" w:bidi="en-GB"/>
        </w:rPr>
        <w:t>to</w:t>
      </w:r>
      <w:r w:rsidRPr="00FD5E5A">
        <w:rPr>
          <w:rFonts w:cs="Calibri"/>
          <w:spacing w:val="-5"/>
          <w:sz w:val="20"/>
          <w:szCs w:val="20"/>
          <w:lang w:eastAsia="en-GB" w:bidi="en-GB"/>
        </w:rPr>
        <w:t xml:space="preserve"> </w:t>
      </w:r>
      <w:r w:rsidRPr="00FD5E5A">
        <w:rPr>
          <w:rFonts w:cs="Calibri"/>
          <w:sz w:val="20"/>
          <w:szCs w:val="20"/>
          <w:lang w:eastAsia="en-GB" w:bidi="en-GB"/>
        </w:rPr>
        <w:t>impose</w:t>
      </w:r>
      <w:r w:rsidRPr="00FD5E5A">
        <w:rPr>
          <w:rFonts w:cs="Calibri"/>
          <w:spacing w:val="-6"/>
          <w:sz w:val="20"/>
          <w:szCs w:val="20"/>
          <w:lang w:eastAsia="en-GB" w:bidi="en-GB"/>
        </w:rPr>
        <w:t xml:space="preserve"> </w:t>
      </w:r>
      <w:r w:rsidRPr="00FD5E5A">
        <w:rPr>
          <w:rFonts w:cs="Calibri"/>
          <w:sz w:val="20"/>
          <w:szCs w:val="20"/>
          <w:lang w:eastAsia="en-GB" w:bidi="en-GB"/>
        </w:rPr>
        <w:t>different</w:t>
      </w:r>
      <w:r w:rsidRPr="00FD5E5A">
        <w:rPr>
          <w:rFonts w:cs="Calibri"/>
          <w:spacing w:val="-6"/>
          <w:sz w:val="20"/>
          <w:szCs w:val="20"/>
          <w:lang w:eastAsia="en-GB" w:bidi="en-GB"/>
        </w:rPr>
        <w:t xml:space="preserve"> </w:t>
      </w:r>
      <w:r w:rsidRPr="00FD5E5A">
        <w:rPr>
          <w:rFonts w:cs="Calibri"/>
          <w:sz w:val="20"/>
          <w:szCs w:val="20"/>
          <w:lang w:eastAsia="en-GB" w:bidi="en-GB"/>
        </w:rPr>
        <w:t>terms</w:t>
      </w:r>
      <w:r w:rsidRPr="00FD5E5A">
        <w:rPr>
          <w:rFonts w:cs="Calibri"/>
          <w:spacing w:val="-5"/>
          <w:sz w:val="20"/>
          <w:szCs w:val="20"/>
          <w:lang w:eastAsia="en-GB" w:bidi="en-GB"/>
        </w:rPr>
        <w:t xml:space="preserve"> </w:t>
      </w:r>
      <w:r w:rsidRPr="00FD5E5A">
        <w:rPr>
          <w:rFonts w:cs="Calibri"/>
          <w:sz w:val="20"/>
          <w:szCs w:val="20"/>
          <w:lang w:eastAsia="en-GB" w:bidi="en-GB"/>
        </w:rPr>
        <w:t>on</w:t>
      </w:r>
      <w:r w:rsidRPr="00FD5E5A">
        <w:rPr>
          <w:rFonts w:cs="Calibri"/>
          <w:spacing w:val="-6"/>
          <w:sz w:val="20"/>
          <w:szCs w:val="20"/>
          <w:lang w:eastAsia="en-GB" w:bidi="en-GB"/>
        </w:rPr>
        <w:t xml:space="preserve"> </w:t>
      </w:r>
      <w:r w:rsidRPr="00FD5E5A">
        <w:rPr>
          <w:rFonts w:cs="Calibri"/>
          <w:sz w:val="20"/>
          <w:szCs w:val="20"/>
          <w:lang w:eastAsia="en-GB" w:bidi="en-GB"/>
        </w:rPr>
        <w:t>your cover or proportionately reduce the amount of any claim payable. In some circumstances an insurer will be entitled to avoid the policy from inception and in this event any claims under the policy would not be</w:t>
      </w:r>
      <w:r w:rsidRPr="00FD5E5A">
        <w:rPr>
          <w:rFonts w:cs="Calibri"/>
          <w:spacing w:val="-3"/>
          <w:sz w:val="20"/>
          <w:szCs w:val="20"/>
          <w:lang w:eastAsia="en-GB" w:bidi="en-GB"/>
        </w:rPr>
        <w:t xml:space="preserve"> </w:t>
      </w:r>
      <w:r w:rsidRPr="00FD5E5A">
        <w:rPr>
          <w:rFonts w:cs="Calibri"/>
          <w:sz w:val="20"/>
          <w:szCs w:val="20"/>
          <w:lang w:eastAsia="en-GB" w:bidi="en-GB"/>
        </w:rPr>
        <w:t>paid.</w:t>
      </w:r>
    </w:p>
    <w:p w14:paraId="4749A4A0" w14:textId="77777777" w:rsidR="00F167AC" w:rsidRPr="00F167AC" w:rsidRDefault="00FD5E5A" w:rsidP="00FD5E5A">
      <w:pPr>
        <w:widowControl w:val="0"/>
        <w:tabs>
          <w:tab w:val="left" w:pos="4329"/>
        </w:tabs>
        <w:autoSpaceDE w:val="0"/>
        <w:autoSpaceDN w:val="0"/>
        <w:spacing w:before="125" w:after="0" w:line="264" w:lineRule="auto"/>
        <w:ind w:left="142" w:right="113" w:hanging="31"/>
        <w:jc w:val="both"/>
        <w:rPr>
          <w:rFonts w:cs="Calibri"/>
          <w:b/>
          <w:sz w:val="20"/>
          <w:u w:val="single"/>
          <w:lang w:eastAsia="en-GB" w:bidi="en-GB"/>
        </w:rPr>
      </w:pPr>
      <w:r w:rsidRPr="00F167AC">
        <w:rPr>
          <w:rFonts w:cs="Calibri"/>
          <w:b/>
          <w:sz w:val="20"/>
          <w:u w:val="single"/>
          <w:lang w:eastAsia="en-GB" w:bidi="en-GB"/>
        </w:rPr>
        <w:t>Failure to Disclose a</w:t>
      </w:r>
      <w:r w:rsidRPr="00F167AC">
        <w:rPr>
          <w:rFonts w:cs="Calibri"/>
          <w:b/>
          <w:spacing w:val="-12"/>
          <w:sz w:val="20"/>
          <w:u w:val="single"/>
          <w:lang w:eastAsia="en-GB" w:bidi="en-GB"/>
        </w:rPr>
        <w:t xml:space="preserve"> </w:t>
      </w:r>
      <w:r w:rsidRPr="00F167AC">
        <w:rPr>
          <w:rFonts w:cs="Calibri"/>
          <w:b/>
          <w:sz w:val="20"/>
          <w:u w:val="single"/>
          <w:lang w:eastAsia="en-GB" w:bidi="en-GB"/>
        </w:rPr>
        <w:t>Material</w:t>
      </w:r>
      <w:r w:rsidRPr="00F167AC">
        <w:rPr>
          <w:rFonts w:cs="Calibri"/>
          <w:b/>
          <w:spacing w:val="-2"/>
          <w:sz w:val="20"/>
          <w:u w:val="single"/>
          <w:lang w:eastAsia="en-GB" w:bidi="en-GB"/>
        </w:rPr>
        <w:t xml:space="preserve"> </w:t>
      </w:r>
      <w:r w:rsidRPr="00F167AC">
        <w:rPr>
          <w:rFonts w:cs="Calibri"/>
          <w:b/>
          <w:sz w:val="20"/>
          <w:u w:val="single"/>
          <w:lang w:eastAsia="en-GB" w:bidi="en-GB"/>
        </w:rPr>
        <w:t>Fact</w:t>
      </w:r>
    </w:p>
    <w:p w14:paraId="6F3D736D" w14:textId="77777777" w:rsidR="00FD5E5A" w:rsidRDefault="00FD5E5A" w:rsidP="00CA73FF">
      <w:pPr>
        <w:widowControl w:val="0"/>
        <w:tabs>
          <w:tab w:val="left" w:pos="4329"/>
        </w:tabs>
        <w:autoSpaceDE w:val="0"/>
        <w:autoSpaceDN w:val="0"/>
        <w:spacing w:before="125" w:after="0" w:line="264" w:lineRule="auto"/>
        <w:ind w:left="142" w:right="113" w:hanging="31"/>
        <w:jc w:val="both"/>
        <w:rPr>
          <w:rFonts w:cs="Calibri"/>
          <w:sz w:val="20"/>
          <w:szCs w:val="20"/>
          <w:lang w:eastAsia="en-GB" w:bidi="en-GB"/>
        </w:rPr>
      </w:pPr>
      <w:r w:rsidRPr="00FD5E5A">
        <w:rPr>
          <w:rFonts w:cs="Calibri"/>
          <w:sz w:val="20"/>
          <w:lang w:eastAsia="en-GB" w:bidi="en-GB"/>
        </w:rPr>
        <w:t>Insurers have differing remedies depending upon the nature of the non-disclosure and</w:t>
      </w:r>
      <w:r w:rsidRPr="00FD5E5A">
        <w:rPr>
          <w:rFonts w:cs="Calibri"/>
          <w:spacing w:val="-16"/>
          <w:sz w:val="20"/>
          <w:lang w:eastAsia="en-GB" w:bidi="en-GB"/>
        </w:rPr>
        <w:t xml:space="preserve"> </w:t>
      </w:r>
      <w:r w:rsidRPr="00FD5E5A">
        <w:rPr>
          <w:rFonts w:cs="Calibri"/>
          <w:sz w:val="20"/>
          <w:lang w:eastAsia="en-GB" w:bidi="en-GB"/>
        </w:rPr>
        <w:t>what would</w:t>
      </w:r>
      <w:r w:rsidR="00CA73FF">
        <w:rPr>
          <w:rFonts w:cs="Calibri"/>
          <w:sz w:val="20"/>
          <w:lang w:eastAsia="en-GB" w:bidi="en-GB"/>
        </w:rPr>
        <w:t xml:space="preserve"> </w:t>
      </w:r>
      <w:r w:rsidRPr="00FD5E5A">
        <w:rPr>
          <w:rFonts w:cs="Calibri"/>
          <w:sz w:val="20"/>
          <w:szCs w:val="20"/>
          <w:lang w:eastAsia="en-GB" w:bidi="en-GB"/>
        </w:rPr>
        <w:t>have happened had you fairly presented the risk:</w:t>
      </w:r>
    </w:p>
    <w:p w14:paraId="23820C9E" w14:textId="77777777" w:rsidR="00F167AC" w:rsidRPr="00FD5E5A" w:rsidRDefault="00F167AC" w:rsidP="00FD5E5A">
      <w:pPr>
        <w:widowControl w:val="0"/>
        <w:autoSpaceDE w:val="0"/>
        <w:autoSpaceDN w:val="0"/>
        <w:spacing w:after="0" w:line="218" w:lineRule="exact"/>
        <w:ind w:left="142"/>
        <w:jc w:val="both"/>
        <w:rPr>
          <w:rFonts w:cs="Calibri"/>
          <w:sz w:val="20"/>
          <w:szCs w:val="20"/>
          <w:lang w:eastAsia="en-GB" w:bidi="en-GB"/>
        </w:rPr>
      </w:pPr>
    </w:p>
    <w:p w14:paraId="4F2AD227" w14:textId="77777777" w:rsidR="00FD5E5A" w:rsidRPr="00FD5E5A" w:rsidRDefault="00FD5E5A" w:rsidP="00FD5E5A">
      <w:pPr>
        <w:widowControl w:val="0"/>
        <w:autoSpaceDE w:val="0"/>
        <w:autoSpaceDN w:val="0"/>
        <w:spacing w:after="0" w:line="240" w:lineRule="auto"/>
        <w:ind w:left="140" w:right="63"/>
        <w:jc w:val="both"/>
        <w:rPr>
          <w:rFonts w:cs="Calibri"/>
          <w:sz w:val="20"/>
          <w:szCs w:val="20"/>
          <w:lang w:eastAsia="en-GB" w:bidi="en-GB"/>
        </w:rPr>
      </w:pPr>
      <w:r w:rsidRPr="00FD5E5A">
        <w:rPr>
          <w:rFonts w:cs="Calibri"/>
          <w:sz w:val="20"/>
          <w:szCs w:val="20"/>
          <w:u w:val="single"/>
          <w:lang w:eastAsia="en-GB" w:bidi="en-GB"/>
        </w:rPr>
        <w:t>Deliberate or reckless presentation of the risk</w:t>
      </w:r>
      <w:r w:rsidRPr="00FD5E5A">
        <w:rPr>
          <w:rFonts w:cs="Calibri"/>
          <w:sz w:val="20"/>
          <w:szCs w:val="20"/>
          <w:lang w:eastAsia="en-GB" w:bidi="en-GB"/>
        </w:rPr>
        <w:t>: Insurers are entitled to avoid the policy and retain all premiums</w:t>
      </w:r>
    </w:p>
    <w:p w14:paraId="38CD0A52" w14:textId="77777777" w:rsidR="00FD5E5A" w:rsidRPr="00FD5E5A" w:rsidRDefault="00FD5E5A" w:rsidP="00FD5E5A">
      <w:pPr>
        <w:widowControl w:val="0"/>
        <w:autoSpaceDE w:val="0"/>
        <w:autoSpaceDN w:val="0"/>
        <w:spacing w:before="113" w:after="0" w:line="240" w:lineRule="auto"/>
        <w:ind w:left="140" w:right="63"/>
        <w:jc w:val="both"/>
        <w:rPr>
          <w:rFonts w:cs="Calibri"/>
          <w:sz w:val="20"/>
          <w:szCs w:val="20"/>
          <w:lang w:eastAsia="en-GB" w:bidi="en-GB"/>
        </w:rPr>
      </w:pPr>
      <w:r w:rsidRPr="00F167AC">
        <w:rPr>
          <w:rFonts w:cs="Calibri"/>
          <w:sz w:val="20"/>
          <w:szCs w:val="20"/>
          <w:u w:val="single"/>
          <w:lang w:eastAsia="en-GB" w:bidi="en-GB"/>
        </w:rPr>
        <w:t>Failure to present the risk fairly but this was not deliberate or reckless</w:t>
      </w:r>
      <w:r w:rsidRPr="00FD5E5A">
        <w:rPr>
          <w:rFonts w:cs="Calibri"/>
          <w:sz w:val="20"/>
          <w:szCs w:val="20"/>
          <w:lang w:eastAsia="en-GB" w:bidi="en-GB"/>
        </w:rPr>
        <w:t>: This depends on how the insurers would have dealt with the policy had the risk been fairly presented. If they can demonstrate that they would have not provided the policy they are</w:t>
      </w:r>
      <w:r w:rsidRPr="00FD5E5A">
        <w:rPr>
          <w:rFonts w:cs="Calibri"/>
          <w:spacing w:val="-7"/>
          <w:sz w:val="20"/>
          <w:szCs w:val="20"/>
          <w:lang w:eastAsia="en-GB" w:bidi="en-GB"/>
        </w:rPr>
        <w:t xml:space="preserve"> </w:t>
      </w:r>
      <w:r w:rsidRPr="00FD5E5A">
        <w:rPr>
          <w:rFonts w:cs="Calibri"/>
          <w:sz w:val="20"/>
          <w:szCs w:val="20"/>
          <w:lang w:eastAsia="en-GB" w:bidi="en-GB"/>
        </w:rPr>
        <w:t>entitled</w:t>
      </w:r>
      <w:r w:rsidRPr="00FD5E5A">
        <w:rPr>
          <w:rFonts w:cs="Calibri"/>
          <w:spacing w:val="-6"/>
          <w:sz w:val="20"/>
          <w:szCs w:val="20"/>
          <w:lang w:eastAsia="en-GB" w:bidi="en-GB"/>
        </w:rPr>
        <w:t xml:space="preserve"> </w:t>
      </w:r>
      <w:r w:rsidRPr="00FD5E5A">
        <w:rPr>
          <w:rFonts w:cs="Calibri"/>
          <w:sz w:val="20"/>
          <w:szCs w:val="20"/>
          <w:lang w:eastAsia="en-GB" w:bidi="en-GB"/>
        </w:rPr>
        <w:t>to</w:t>
      </w:r>
      <w:r w:rsidRPr="00FD5E5A">
        <w:rPr>
          <w:rFonts w:cs="Calibri"/>
          <w:spacing w:val="-6"/>
          <w:sz w:val="20"/>
          <w:szCs w:val="20"/>
          <w:lang w:eastAsia="en-GB" w:bidi="en-GB"/>
        </w:rPr>
        <w:t xml:space="preserve"> </w:t>
      </w:r>
      <w:r w:rsidRPr="00FD5E5A">
        <w:rPr>
          <w:rFonts w:cs="Calibri"/>
          <w:sz w:val="20"/>
          <w:szCs w:val="20"/>
          <w:lang w:eastAsia="en-GB" w:bidi="en-GB"/>
        </w:rPr>
        <w:t>avoid</w:t>
      </w:r>
      <w:r w:rsidRPr="00FD5E5A">
        <w:rPr>
          <w:rFonts w:cs="Calibri"/>
          <w:spacing w:val="-6"/>
          <w:sz w:val="20"/>
          <w:szCs w:val="20"/>
          <w:lang w:eastAsia="en-GB" w:bidi="en-GB"/>
        </w:rPr>
        <w:t xml:space="preserve"> </w:t>
      </w:r>
      <w:r w:rsidRPr="00FD5E5A">
        <w:rPr>
          <w:rFonts w:cs="Calibri"/>
          <w:sz w:val="20"/>
          <w:szCs w:val="20"/>
          <w:lang w:eastAsia="en-GB" w:bidi="en-GB"/>
        </w:rPr>
        <w:t>the</w:t>
      </w:r>
      <w:r w:rsidRPr="00FD5E5A">
        <w:rPr>
          <w:rFonts w:cs="Calibri"/>
          <w:spacing w:val="-7"/>
          <w:sz w:val="20"/>
          <w:szCs w:val="20"/>
          <w:lang w:eastAsia="en-GB" w:bidi="en-GB"/>
        </w:rPr>
        <w:t xml:space="preserve"> </w:t>
      </w:r>
      <w:r w:rsidRPr="00FD5E5A">
        <w:rPr>
          <w:rFonts w:cs="Calibri"/>
          <w:sz w:val="20"/>
          <w:szCs w:val="20"/>
          <w:lang w:eastAsia="en-GB" w:bidi="en-GB"/>
        </w:rPr>
        <w:t>policy</w:t>
      </w:r>
      <w:r w:rsidRPr="00FD5E5A">
        <w:rPr>
          <w:rFonts w:cs="Calibri"/>
          <w:spacing w:val="-4"/>
          <w:sz w:val="20"/>
          <w:szCs w:val="20"/>
          <w:lang w:eastAsia="en-GB" w:bidi="en-GB"/>
        </w:rPr>
        <w:t xml:space="preserve"> </w:t>
      </w:r>
      <w:r w:rsidRPr="00FD5E5A">
        <w:rPr>
          <w:rFonts w:cs="Calibri"/>
          <w:sz w:val="20"/>
          <w:szCs w:val="20"/>
          <w:lang w:eastAsia="en-GB" w:bidi="en-GB"/>
        </w:rPr>
        <w:t>and</w:t>
      </w:r>
      <w:r w:rsidRPr="00FD5E5A">
        <w:rPr>
          <w:rFonts w:cs="Calibri"/>
          <w:spacing w:val="-6"/>
          <w:sz w:val="20"/>
          <w:szCs w:val="20"/>
          <w:lang w:eastAsia="en-GB" w:bidi="en-GB"/>
        </w:rPr>
        <w:t xml:space="preserve"> </w:t>
      </w:r>
      <w:r w:rsidRPr="00FD5E5A">
        <w:rPr>
          <w:rFonts w:cs="Calibri"/>
          <w:sz w:val="20"/>
          <w:szCs w:val="20"/>
          <w:lang w:eastAsia="en-GB" w:bidi="en-GB"/>
        </w:rPr>
        <w:t>no</w:t>
      </w:r>
      <w:r w:rsidRPr="00FD5E5A">
        <w:rPr>
          <w:rFonts w:cs="Calibri"/>
          <w:spacing w:val="-9"/>
          <w:sz w:val="20"/>
          <w:szCs w:val="20"/>
          <w:lang w:eastAsia="en-GB" w:bidi="en-GB"/>
        </w:rPr>
        <w:t xml:space="preserve"> </w:t>
      </w:r>
      <w:r w:rsidRPr="00FD5E5A">
        <w:rPr>
          <w:rFonts w:cs="Calibri"/>
          <w:sz w:val="20"/>
          <w:szCs w:val="20"/>
          <w:lang w:eastAsia="en-GB" w:bidi="en-GB"/>
        </w:rPr>
        <w:t>claims</w:t>
      </w:r>
      <w:r w:rsidRPr="00FD5E5A">
        <w:rPr>
          <w:rFonts w:cs="Calibri"/>
          <w:spacing w:val="-6"/>
          <w:sz w:val="20"/>
          <w:szCs w:val="20"/>
          <w:lang w:eastAsia="en-GB" w:bidi="en-GB"/>
        </w:rPr>
        <w:t xml:space="preserve"> </w:t>
      </w:r>
      <w:r w:rsidRPr="00FD5E5A">
        <w:rPr>
          <w:rFonts w:cs="Calibri"/>
          <w:sz w:val="20"/>
          <w:szCs w:val="20"/>
          <w:lang w:eastAsia="en-GB" w:bidi="en-GB"/>
        </w:rPr>
        <w:t>would be</w:t>
      </w:r>
      <w:r w:rsidRPr="00FD5E5A">
        <w:rPr>
          <w:rFonts w:cs="Calibri"/>
          <w:spacing w:val="-12"/>
          <w:sz w:val="20"/>
          <w:szCs w:val="20"/>
          <w:lang w:eastAsia="en-GB" w:bidi="en-GB"/>
        </w:rPr>
        <w:t xml:space="preserve"> </w:t>
      </w:r>
      <w:r w:rsidRPr="00FD5E5A">
        <w:rPr>
          <w:rFonts w:cs="Calibri"/>
          <w:sz w:val="20"/>
          <w:szCs w:val="20"/>
          <w:lang w:eastAsia="en-GB" w:bidi="en-GB"/>
        </w:rPr>
        <w:t>payable.</w:t>
      </w:r>
      <w:r w:rsidRPr="00FD5E5A">
        <w:rPr>
          <w:rFonts w:cs="Calibri"/>
          <w:spacing w:val="-11"/>
          <w:sz w:val="20"/>
          <w:szCs w:val="20"/>
          <w:lang w:eastAsia="en-GB" w:bidi="en-GB"/>
        </w:rPr>
        <w:t xml:space="preserve"> </w:t>
      </w:r>
      <w:r w:rsidRPr="00FD5E5A">
        <w:rPr>
          <w:rFonts w:cs="Calibri"/>
          <w:sz w:val="20"/>
          <w:szCs w:val="20"/>
          <w:lang w:eastAsia="en-GB" w:bidi="en-GB"/>
        </w:rPr>
        <w:t>You</w:t>
      </w:r>
      <w:r w:rsidRPr="00FD5E5A">
        <w:rPr>
          <w:rFonts w:cs="Calibri"/>
          <w:spacing w:val="-11"/>
          <w:sz w:val="20"/>
          <w:szCs w:val="20"/>
          <w:lang w:eastAsia="en-GB" w:bidi="en-GB"/>
        </w:rPr>
        <w:t xml:space="preserve"> </w:t>
      </w:r>
      <w:r w:rsidRPr="00FD5E5A">
        <w:rPr>
          <w:rFonts w:cs="Calibri"/>
          <w:sz w:val="20"/>
          <w:szCs w:val="20"/>
          <w:lang w:eastAsia="en-GB" w:bidi="en-GB"/>
        </w:rPr>
        <w:t>would</w:t>
      </w:r>
      <w:r w:rsidRPr="00FD5E5A">
        <w:rPr>
          <w:rFonts w:cs="Calibri"/>
          <w:spacing w:val="-8"/>
          <w:sz w:val="20"/>
          <w:szCs w:val="20"/>
          <w:lang w:eastAsia="en-GB" w:bidi="en-GB"/>
        </w:rPr>
        <w:t xml:space="preserve"> </w:t>
      </w:r>
      <w:r w:rsidRPr="00FD5E5A">
        <w:rPr>
          <w:rFonts w:cs="Calibri"/>
          <w:sz w:val="20"/>
          <w:szCs w:val="20"/>
          <w:lang w:eastAsia="en-GB" w:bidi="en-GB"/>
        </w:rPr>
        <w:t>be</w:t>
      </w:r>
      <w:r w:rsidRPr="00FD5E5A">
        <w:rPr>
          <w:rFonts w:cs="Calibri"/>
          <w:spacing w:val="-10"/>
          <w:sz w:val="20"/>
          <w:szCs w:val="20"/>
          <w:lang w:eastAsia="en-GB" w:bidi="en-GB"/>
        </w:rPr>
        <w:t xml:space="preserve"> </w:t>
      </w:r>
      <w:r w:rsidRPr="00FD5E5A">
        <w:rPr>
          <w:rFonts w:cs="Calibri"/>
          <w:sz w:val="20"/>
          <w:szCs w:val="20"/>
          <w:lang w:eastAsia="en-GB" w:bidi="en-GB"/>
        </w:rPr>
        <w:t>entitled</w:t>
      </w:r>
      <w:r w:rsidRPr="00FD5E5A">
        <w:rPr>
          <w:rFonts w:cs="Calibri"/>
          <w:spacing w:val="-7"/>
          <w:sz w:val="20"/>
          <w:szCs w:val="20"/>
          <w:lang w:eastAsia="en-GB" w:bidi="en-GB"/>
        </w:rPr>
        <w:t xml:space="preserve"> </w:t>
      </w:r>
      <w:r w:rsidRPr="00FD5E5A">
        <w:rPr>
          <w:rFonts w:cs="Calibri"/>
          <w:sz w:val="20"/>
          <w:szCs w:val="20"/>
          <w:lang w:eastAsia="en-GB" w:bidi="en-GB"/>
        </w:rPr>
        <w:t>to</w:t>
      </w:r>
      <w:r w:rsidRPr="00FD5E5A">
        <w:rPr>
          <w:rFonts w:cs="Calibri"/>
          <w:spacing w:val="-11"/>
          <w:sz w:val="20"/>
          <w:szCs w:val="20"/>
          <w:lang w:eastAsia="en-GB" w:bidi="en-GB"/>
        </w:rPr>
        <w:t xml:space="preserve"> </w:t>
      </w:r>
      <w:r w:rsidRPr="00FD5E5A">
        <w:rPr>
          <w:rFonts w:cs="Calibri"/>
          <w:sz w:val="20"/>
          <w:szCs w:val="20"/>
          <w:lang w:eastAsia="en-GB" w:bidi="en-GB"/>
        </w:rPr>
        <w:t>a</w:t>
      </w:r>
      <w:r w:rsidRPr="00FD5E5A">
        <w:rPr>
          <w:rFonts w:cs="Calibri"/>
          <w:spacing w:val="-9"/>
          <w:sz w:val="20"/>
          <w:szCs w:val="20"/>
          <w:lang w:eastAsia="en-GB" w:bidi="en-GB"/>
        </w:rPr>
        <w:t xml:space="preserve"> </w:t>
      </w:r>
      <w:r w:rsidRPr="00FD5E5A">
        <w:rPr>
          <w:rFonts w:cs="Calibri"/>
          <w:sz w:val="20"/>
          <w:szCs w:val="20"/>
          <w:lang w:eastAsia="en-GB" w:bidi="en-GB"/>
        </w:rPr>
        <w:t>refund</w:t>
      </w:r>
      <w:r w:rsidRPr="00FD5E5A">
        <w:rPr>
          <w:rFonts w:cs="Calibri"/>
          <w:spacing w:val="-10"/>
          <w:sz w:val="20"/>
          <w:szCs w:val="20"/>
          <w:lang w:eastAsia="en-GB" w:bidi="en-GB"/>
        </w:rPr>
        <w:t xml:space="preserve"> </w:t>
      </w:r>
      <w:r w:rsidRPr="00FD5E5A">
        <w:rPr>
          <w:rFonts w:cs="Calibri"/>
          <w:sz w:val="20"/>
          <w:szCs w:val="20"/>
          <w:lang w:eastAsia="en-GB" w:bidi="en-GB"/>
        </w:rPr>
        <w:t>of</w:t>
      </w:r>
      <w:r w:rsidRPr="00FD5E5A">
        <w:rPr>
          <w:rFonts w:cs="Calibri"/>
          <w:spacing w:val="-12"/>
          <w:sz w:val="20"/>
          <w:szCs w:val="20"/>
          <w:lang w:eastAsia="en-GB" w:bidi="en-GB"/>
        </w:rPr>
        <w:t xml:space="preserve"> </w:t>
      </w:r>
      <w:r w:rsidRPr="00FD5E5A">
        <w:rPr>
          <w:rFonts w:cs="Calibri"/>
          <w:sz w:val="20"/>
          <w:szCs w:val="20"/>
          <w:lang w:eastAsia="en-GB" w:bidi="en-GB"/>
        </w:rPr>
        <w:t>the premium. If insurers would have provided the policy but on different terms, those terms will be applied to the policy from inception. If insurers would have provided the policy and charged an increased premium, claim settlements could be reduced by the proportion of the increased premium.</w:t>
      </w:r>
    </w:p>
    <w:p w14:paraId="2D11B1B3" w14:textId="77777777" w:rsidR="00FD5E5A" w:rsidRPr="00FD5E5A" w:rsidRDefault="00FD5E5A" w:rsidP="00FD5E5A">
      <w:pPr>
        <w:widowControl w:val="0"/>
        <w:autoSpaceDE w:val="0"/>
        <w:autoSpaceDN w:val="0"/>
        <w:spacing w:before="4" w:after="0" w:line="240" w:lineRule="auto"/>
        <w:rPr>
          <w:rFonts w:cs="Calibri"/>
          <w:sz w:val="16"/>
          <w:szCs w:val="20"/>
          <w:lang w:eastAsia="en-GB" w:bidi="en-GB"/>
        </w:rPr>
      </w:pPr>
    </w:p>
    <w:p w14:paraId="1ADAE590"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Warranties and Conditions</w:t>
      </w:r>
      <w:r w:rsidR="00DA6ED0">
        <w:rPr>
          <w:rFonts w:cs="Calibri"/>
          <w:b/>
          <w:bCs/>
          <w:sz w:val="20"/>
          <w:szCs w:val="20"/>
          <w:u w:val="single" w:color="000000"/>
          <w:lang w:eastAsia="en-GB" w:bidi="en-GB"/>
        </w:rPr>
        <w:t xml:space="preserve"> </w:t>
      </w:r>
      <w:r w:rsidRPr="00FD5E5A">
        <w:rPr>
          <w:rFonts w:cs="Calibri"/>
          <w:b/>
          <w:bCs/>
          <w:sz w:val="20"/>
          <w:szCs w:val="20"/>
          <w:u w:val="single" w:color="000000"/>
          <w:lang w:eastAsia="en-GB" w:bidi="en-GB"/>
        </w:rPr>
        <w:t>Precedent</w:t>
      </w:r>
    </w:p>
    <w:p w14:paraId="5AA58E5E" w14:textId="77777777" w:rsidR="00FD5E5A" w:rsidRPr="00FD5E5A" w:rsidRDefault="00FD5E5A" w:rsidP="00FD5E5A">
      <w:pPr>
        <w:widowControl w:val="0"/>
        <w:autoSpaceDE w:val="0"/>
        <w:autoSpaceDN w:val="0"/>
        <w:spacing w:before="70" w:after="0" w:line="240" w:lineRule="auto"/>
        <w:ind w:left="140" w:right="69"/>
        <w:jc w:val="both"/>
        <w:rPr>
          <w:rFonts w:cs="Calibri"/>
          <w:sz w:val="20"/>
          <w:szCs w:val="20"/>
          <w:lang w:eastAsia="en-GB" w:bidi="en-GB"/>
        </w:rPr>
      </w:pPr>
      <w:r w:rsidRPr="00FD5E5A">
        <w:rPr>
          <w:rFonts w:cs="Calibri"/>
          <w:sz w:val="20"/>
          <w:szCs w:val="20"/>
          <w:lang w:eastAsia="en-GB" w:bidi="en-GB"/>
        </w:rPr>
        <w:t>A</w:t>
      </w:r>
      <w:r w:rsidRPr="00FD5E5A">
        <w:rPr>
          <w:rFonts w:cs="Calibri"/>
          <w:spacing w:val="-5"/>
          <w:sz w:val="20"/>
          <w:szCs w:val="20"/>
          <w:lang w:eastAsia="en-GB" w:bidi="en-GB"/>
        </w:rPr>
        <w:t xml:space="preserve"> </w:t>
      </w:r>
      <w:r w:rsidRPr="00FD5E5A">
        <w:rPr>
          <w:rFonts w:cs="Calibri"/>
          <w:sz w:val="20"/>
          <w:szCs w:val="20"/>
          <w:lang w:eastAsia="en-GB" w:bidi="en-GB"/>
        </w:rPr>
        <w:t>warranty</w:t>
      </w:r>
      <w:r w:rsidRPr="00FD5E5A">
        <w:rPr>
          <w:rFonts w:cs="Calibri"/>
          <w:spacing w:val="-2"/>
          <w:sz w:val="20"/>
          <w:szCs w:val="20"/>
          <w:lang w:eastAsia="en-GB" w:bidi="en-GB"/>
        </w:rPr>
        <w:t xml:space="preserve"> </w:t>
      </w:r>
      <w:r w:rsidRPr="00FD5E5A">
        <w:rPr>
          <w:rFonts w:cs="Calibri"/>
          <w:sz w:val="20"/>
          <w:szCs w:val="20"/>
          <w:lang w:eastAsia="en-GB" w:bidi="en-GB"/>
        </w:rPr>
        <w:t>is</w:t>
      </w:r>
      <w:r w:rsidRPr="00FD5E5A">
        <w:rPr>
          <w:rFonts w:cs="Calibri"/>
          <w:spacing w:val="-3"/>
          <w:sz w:val="20"/>
          <w:szCs w:val="20"/>
          <w:lang w:eastAsia="en-GB" w:bidi="en-GB"/>
        </w:rPr>
        <w:t xml:space="preserve"> </w:t>
      </w:r>
      <w:r w:rsidRPr="00FD5E5A">
        <w:rPr>
          <w:rFonts w:cs="Calibri"/>
          <w:sz w:val="20"/>
          <w:szCs w:val="20"/>
          <w:lang w:eastAsia="en-GB" w:bidi="en-GB"/>
        </w:rPr>
        <w:t>a</w:t>
      </w:r>
      <w:r w:rsidRPr="00FD5E5A">
        <w:rPr>
          <w:rFonts w:cs="Calibri"/>
          <w:spacing w:val="-4"/>
          <w:sz w:val="20"/>
          <w:szCs w:val="20"/>
          <w:lang w:eastAsia="en-GB" w:bidi="en-GB"/>
        </w:rPr>
        <w:t xml:space="preserve"> </w:t>
      </w:r>
      <w:r w:rsidRPr="00FD5E5A">
        <w:rPr>
          <w:rFonts w:cs="Calibri"/>
          <w:sz w:val="20"/>
          <w:szCs w:val="20"/>
          <w:lang w:eastAsia="en-GB" w:bidi="en-GB"/>
        </w:rPr>
        <w:t>term</w:t>
      </w:r>
      <w:r w:rsidRPr="00FD5E5A">
        <w:rPr>
          <w:rFonts w:cs="Calibri"/>
          <w:spacing w:val="-5"/>
          <w:sz w:val="20"/>
          <w:szCs w:val="20"/>
          <w:lang w:eastAsia="en-GB" w:bidi="en-GB"/>
        </w:rPr>
        <w:t xml:space="preserve"> </w:t>
      </w:r>
      <w:r w:rsidRPr="00FD5E5A">
        <w:rPr>
          <w:rFonts w:cs="Calibri"/>
          <w:sz w:val="20"/>
          <w:szCs w:val="20"/>
          <w:lang w:eastAsia="en-GB" w:bidi="en-GB"/>
        </w:rPr>
        <w:t>in</w:t>
      </w:r>
      <w:r w:rsidRPr="00FD5E5A">
        <w:rPr>
          <w:rFonts w:cs="Calibri"/>
          <w:spacing w:val="-4"/>
          <w:sz w:val="20"/>
          <w:szCs w:val="20"/>
          <w:lang w:eastAsia="en-GB" w:bidi="en-GB"/>
        </w:rPr>
        <w:t xml:space="preserve"> </w:t>
      </w:r>
      <w:r w:rsidRPr="00FD5E5A">
        <w:rPr>
          <w:rFonts w:cs="Calibri"/>
          <w:sz w:val="20"/>
          <w:szCs w:val="20"/>
          <w:lang w:eastAsia="en-GB" w:bidi="en-GB"/>
        </w:rPr>
        <w:t>an</w:t>
      </w:r>
      <w:r w:rsidRPr="00FD5E5A">
        <w:rPr>
          <w:rFonts w:cs="Calibri"/>
          <w:spacing w:val="-4"/>
          <w:sz w:val="20"/>
          <w:szCs w:val="20"/>
          <w:lang w:eastAsia="en-GB" w:bidi="en-GB"/>
        </w:rPr>
        <w:t xml:space="preserve"> </w:t>
      </w:r>
      <w:r w:rsidRPr="00FD5E5A">
        <w:rPr>
          <w:rFonts w:cs="Calibri"/>
          <w:sz w:val="20"/>
          <w:szCs w:val="20"/>
          <w:lang w:eastAsia="en-GB" w:bidi="en-GB"/>
        </w:rPr>
        <w:t>insurance</w:t>
      </w:r>
      <w:r w:rsidRPr="00FD5E5A">
        <w:rPr>
          <w:rFonts w:cs="Calibri"/>
          <w:spacing w:val="-4"/>
          <w:sz w:val="20"/>
          <w:szCs w:val="20"/>
          <w:lang w:eastAsia="en-GB" w:bidi="en-GB"/>
        </w:rPr>
        <w:t xml:space="preserve"> </w:t>
      </w:r>
      <w:r w:rsidRPr="00FD5E5A">
        <w:rPr>
          <w:rFonts w:cs="Calibri"/>
          <w:sz w:val="20"/>
          <w:szCs w:val="20"/>
          <w:lang w:eastAsia="en-GB" w:bidi="en-GB"/>
        </w:rPr>
        <w:t>contract</w:t>
      </w:r>
      <w:r w:rsidRPr="00FD5E5A">
        <w:rPr>
          <w:rFonts w:cs="Calibri"/>
          <w:spacing w:val="-4"/>
          <w:sz w:val="20"/>
          <w:szCs w:val="20"/>
          <w:lang w:eastAsia="en-GB" w:bidi="en-GB"/>
        </w:rPr>
        <w:t xml:space="preserve"> </w:t>
      </w:r>
      <w:r w:rsidRPr="00FD5E5A">
        <w:rPr>
          <w:rFonts w:cs="Calibri"/>
          <w:sz w:val="20"/>
          <w:szCs w:val="20"/>
          <w:lang w:eastAsia="en-GB" w:bidi="en-GB"/>
        </w:rPr>
        <w:t>which must be strictly complied with. In the event that a warranty is breached, the insurer’s liability may be suspended until the breach is rectified. Cover is reinstated once the breach is rectified, however, insurers may have no liability to pay losses occurring or attributable to something happening during any such period of</w:t>
      </w:r>
      <w:r w:rsidRPr="00FD5E5A">
        <w:rPr>
          <w:rFonts w:cs="Calibri"/>
          <w:spacing w:val="-11"/>
          <w:sz w:val="20"/>
          <w:szCs w:val="20"/>
          <w:lang w:eastAsia="en-GB" w:bidi="en-GB"/>
        </w:rPr>
        <w:t xml:space="preserve"> </w:t>
      </w:r>
      <w:r w:rsidRPr="00FD5E5A">
        <w:rPr>
          <w:rFonts w:cs="Calibri"/>
          <w:sz w:val="20"/>
          <w:szCs w:val="20"/>
          <w:lang w:eastAsia="en-GB" w:bidi="en-GB"/>
        </w:rPr>
        <w:t>suspension.</w:t>
      </w:r>
    </w:p>
    <w:p w14:paraId="1C5389D0" w14:textId="77777777" w:rsidR="00FD5E5A" w:rsidRPr="00FD5E5A" w:rsidRDefault="00FD5E5A" w:rsidP="00FD5E5A">
      <w:pPr>
        <w:widowControl w:val="0"/>
        <w:autoSpaceDE w:val="0"/>
        <w:autoSpaceDN w:val="0"/>
        <w:spacing w:before="11" w:after="0" w:line="240" w:lineRule="auto"/>
        <w:rPr>
          <w:rFonts w:cs="Calibri"/>
          <w:sz w:val="19"/>
          <w:szCs w:val="20"/>
          <w:lang w:eastAsia="en-GB" w:bidi="en-GB"/>
        </w:rPr>
      </w:pPr>
    </w:p>
    <w:p w14:paraId="4BDAA5FC" w14:textId="77777777" w:rsidR="00FD5E5A" w:rsidRPr="00FD5E5A" w:rsidRDefault="00FD5E5A" w:rsidP="00FD5E5A">
      <w:pPr>
        <w:widowControl w:val="0"/>
        <w:autoSpaceDE w:val="0"/>
        <w:autoSpaceDN w:val="0"/>
        <w:spacing w:after="0" w:line="240" w:lineRule="auto"/>
        <w:ind w:left="140" w:right="67"/>
        <w:jc w:val="both"/>
        <w:rPr>
          <w:rFonts w:cs="Calibri"/>
          <w:sz w:val="20"/>
          <w:szCs w:val="20"/>
          <w:lang w:eastAsia="en-GB" w:bidi="en-GB"/>
        </w:rPr>
      </w:pPr>
      <w:r w:rsidRPr="00FD5E5A">
        <w:rPr>
          <w:rFonts w:cs="Calibri"/>
          <w:sz w:val="20"/>
          <w:szCs w:val="20"/>
          <w:lang w:eastAsia="en-GB" w:bidi="en-GB"/>
        </w:rPr>
        <w:t>Where</w:t>
      </w:r>
      <w:r w:rsidRPr="00FD5E5A">
        <w:rPr>
          <w:rFonts w:cs="Calibri"/>
          <w:spacing w:val="-11"/>
          <w:sz w:val="20"/>
          <w:szCs w:val="20"/>
          <w:lang w:eastAsia="en-GB" w:bidi="en-GB"/>
        </w:rPr>
        <w:t xml:space="preserve"> </w:t>
      </w:r>
      <w:r w:rsidRPr="00FD5E5A">
        <w:rPr>
          <w:rFonts w:cs="Calibri"/>
          <w:sz w:val="20"/>
          <w:szCs w:val="20"/>
          <w:lang w:eastAsia="en-GB" w:bidi="en-GB"/>
        </w:rPr>
        <w:t>a</w:t>
      </w:r>
      <w:r w:rsidRPr="00FD5E5A">
        <w:rPr>
          <w:rFonts w:cs="Calibri"/>
          <w:spacing w:val="-9"/>
          <w:sz w:val="20"/>
          <w:szCs w:val="20"/>
          <w:lang w:eastAsia="en-GB" w:bidi="en-GB"/>
        </w:rPr>
        <w:t xml:space="preserve"> </w:t>
      </w:r>
      <w:r w:rsidRPr="00FD5E5A">
        <w:rPr>
          <w:rFonts w:cs="Calibri"/>
          <w:sz w:val="20"/>
          <w:szCs w:val="20"/>
          <w:lang w:eastAsia="en-GB" w:bidi="en-GB"/>
        </w:rPr>
        <w:t>warranty</w:t>
      </w:r>
      <w:r w:rsidRPr="00FD5E5A">
        <w:rPr>
          <w:rFonts w:cs="Calibri"/>
          <w:spacing w:val="-5"/>
          <w:sz w:val="20"/>
          <w:szCs w:val="20"/>
          <w:lang w:eastAsia="en-GB" w:bidi="en-GB"/>
        </w:rPr>
        <w:t xml:space="preserve"> </w:t>
      </w:r>
      <w:r w:rsidRPr="00FD5E5A">
        <w:rPr>
          <w:rFonts w:cs="Calibri"/>
          <w:sz w:val="20"/>
          <w:szCs w:val="20"/>
          <w:lang w:eastAsia="en-GB" w:bidi="en-GB"/>
        </w:rPr>
        <w:t>or</w:t>
      </w:r>
      <w:r w:rsidRPr="00FD5E5A">
        <w:rPr>
          <w:rFonts w:cs="Calibri"/>
          <w:spacing w:val="-10"/>
          <w:sz w:val="20"/>
          <w:szCs w:val="20"/>
          <w:lang w:eastAsia="en-GB" w:bidi="en-GB"/>
        </w:rPr>
        <w:t xml:space="preserve"> </w:t>
      </w:r>
      <w:r w:rsidRPr="00FD5E5A">
        <w:rPr>
          <w:rFonts w:cs="Calibri"/>
          <w:sz w:val="20"/>
          <w:szCs w:val="20"/>
          <w:lang w:eastAsia="en-GB" w:bidi="en-GB"/>
        </w:rPr>
        <w:t>other</w:t>
      </w:r>
      <w:r w:rsidRPr="00FD5E5A">
        <w:rPr>
          <w:rFonts w:cs="Calibri"/>
          <w:spacing w:val="-8"/>
          <w:sz w:val="20"/>
          <w:szCs w:val="20"/>
          <w:lang w:eastAsia="en-GB" w:bidi="en-GB"/>
        </w:rPr>
        <w:t xml:space="preserve"> </w:t>
      </w:r>
      <w:r w:rsidRPr="00FD5E5A">
        <w:rPr>
          <w:rFonts w:cs="Calibri"/>
          <w:sz w:val="20"/>
          <w:szCs w:val="20"/>
          <w:lang w:eastAsia="en-GB" w:bidi="en-GB"/>
        </w:rPr>
        <w:t>term</w:t>
      </w:r>
      <w:r w:rsidRPr="00FD5E5A">
        <w:rPr>
          <w:rFonts w:cs="Calibri"/>
          <w:spacing w:val="-10"/>
          <w:sz w:val="20"/>
          <w:szCs w:val="20"/>
          <w:lang w:eastAsia="en-GB" w:bidi="en-GB"/>
        </w:rPr>
        <w:t xml:space="preserve"> </w:t>
      </w:r>
      <w:r w:rsidRPr="00FD5E5A">
        <w:rPr>
          <w:rFonts w:cs="Calibri"/>
          <w:sz w:val="20"/>
          <w:szCs w:val="20"/>
          <w:lang w:eastAsia="en-GB" w:bidi="en-GB"/>
        </w:rPr>
        <w:t>has</w:t>
      </w:r>
      <w:r w:rsidRPr="00FD5E5A">
        <w:rPr>
          <w:rFonts w:cs="Calibri"/>
          <w:spacing w:val="-8"/>
          <w:sz w:val="20"/>
          <w:szCs w:val="20"/>
          <w:lang w:eastAsia="en-GB" w:bidi="en-GB"/>
        </w:rPr>
        <w:t xml:space="preserve"> </w:t>
      </w:r>
      <w:r w:rsidRPr="00FD5E5A">
        <w:rPr>
          <w:rFonts w:cs="Calibri"/>
          <w:sz w:val="20"/>
          <w:szCs w:val="20"/>
          <w:lang w:eastAsia="en-GB" w:bidi="en-GB"/>
        </w:rPr>
        <w:t>been</w:t>
      </w:r>
      <w:r w:rsidRPr="00FD5E5A">
        <w:rPr>
          <w:rFonts w:cs="Calibri"/>
          <w:spacing w:val="-8"/>
          <w:sz w:val="20"/>
          <w:szCs w:val="20"/>
          <w:lang w:eastAsia="en-GB" w:bidi="en-GB"/>
        </w:rPr>
        <w:t xml:space="preserve"> </w:t>
      </w:r>
      <w:r w:rsidRPr="00FD5E5A">
        <w:rPr>
          <w:rFonts w:cs="Calibri"/>
          <w:sz w:val="20"/>
          <w:szCs w:val="20"/>
          <w:lang w:eastAsia="en-GB" w:bidi="en-GB"/>
        </w:rPr>
        <w:t>breached insurers may still be liable to pay claims occurring during the breach period, provided the insured can prove that the breach did not increase the risk of the loss which actually occurred and the provision breached does not define the risk as a</w:t>
      </w:r>
      <w:r w:rsidRPr="00FD5E5A">
        <w:rPr>
          <w:rFonts w:cs="Calibri"/>
          <w:spacing w:val="-11"/>
          <w:sz w:val="20"/>
          <w:szCs w:val="20"/>
          <w:lang w:eastAsia="en-GB" w:bidi="en-GB"/>
        </w:rPr>
        <w:t xml:space="preserve"> </w:t>
      </w:r>
      <w:r w:rsidRPr="00FD5E5A">
        <w:rPr>
          <w:rFonts w:cs="Calibri"/>
          <w:sz w:val="20"/>
          <w:szCs w:val="20"/>
          <w:lang w:eastAsia="en-GB" w:bidi="en-GB"/>
        </w:rPr>
        <w:t>whole.</w:t>
      </w:r>
    </w:p>
    <w:p w14:paraId="1E1EA1F2" w14:textId="77777777" w:rsidR="00FD5E5A" w:rsidRPr="00FD5E5A" w:rsidRDefault="00FD5E5A" w:rsidP="00FD5E5A">
      <w:pPr>
        <w:widowControl w:val="0"/>
        <w:autoSpaceDE w:val="0"/>
        <w:autoSpaceDN w:val="0"/>
        <w:spacing w:before="5" w:after="0" w:line="240" w:lineRule="auto"/>
        <w:rPr>
          <w:rFonts w:cs="Calibri"/>
          <w:sz w:val="20"/>
          <w:szCs w:val="20"/>
          <w:lang w:eastAsia="en-GB" w:bidi="en-GB"/>
        </w:rPr>
      </w:pPr>
    </w:p>
    <w:p w14:paraId="18377BE3" w14:textId="77777777" w:rsidR="00FD5E5A" w:rsidRPr="00FD5E5A" w:rsidRDefault="00FD5E5A" w:rsidP="00FD5E5A">
      <w:pPr>
        <w:widowControl w:val="0"/>
        <w:autoSpaceDE w:val="0"/>
        <w:autoSpaceDN w:val="0"/>
        <w:spacing w:after="0" w:line="240" w:lineRule="auto"/>
        <w:ind w:left="140" w:right="64"/>
        <w:jc w:val="both"/>
        <w:rPr>
          <w:rFonts w:cs="Calibri"/>
          <w:sz w:val="20"/>
          <w:szCs w:val="20"/>
          <w:lang w:eastAsia="en-GB" w:bidi="en-GB"/>
        </w:rPr>
      </w:pPr>
      <w:r w:rsidRPr="00FD5E5A">
        <w:rPr>
          <w:rFonts w:cs="Calibri"/>
          <w:sz w:val="20"/>
          <w:szCs w:val="20"/>
          <w:lang w:eastAsia="en-GB" w:bidi="en-GB"/>
        </w:rPr>
        <w:t>Please also take particular note of any conditions precedent that appear in the policy. If a condition precedent to the validity of the policy or to the commencement of the risk is not complied with, the insurer will not come on risk. If a condition precedent to the Insurer’s liability under this policy is not complied with, the insurer may not be liable for the loss in question. A condition precedent may exist in the policy using other terminology and without reference to the words ‘conditions precedent’.</w:t>
      </w:r>
    </w:p>
    <w:p w14:paraId="23986512" w14:textId="77777777" w:rsidR="00FD5E5A" w:rsidRPr="00FD5E5A" w:rsidRDefault="00FD5E5A" w:rsidP="00FD5E5A">
      <w:pPr>
        <w:widowControl w:val="0"/>
        <w:autoSpaceDE w:val="0"/>
        <w:autoSpaceDN w:val="0"/>
        <w:spacing w:before="11" w:after="0" w:line="240" w:lineRule="auto"/>
        <w:rPr>
          <w:rFonts w:cs="Calibri"/>
          <w:sz w:val="19"/>
          <w:szCs w:val="20"/>
          <w:lang w:eastAsia="en-GB" w:bidi="en-GB"/>
        </w:rPr>
      </w:pPr>
    </w:p>
    <w:p w14:paraId="286A2075" w14:textId="77777777" w:rsidR="00FD5E5A" w:rsidRPr="00FD5E5A" w:rsidRDefault="00FD5E5A" w:rsidP="00FD5E5A">
      <w:pPr>
        <w:widowControl w:val="0"/>
        <w:autoSpaceDE w:val="0"/>
        <w:autoSpaceDN w:val="0"/>
        <w:spacing w:after="0" w:line="240" w:lineRule="auto"/>
        <w:ind w:left="140" w:right="66"/>
        <w:jc w:val="both"/>
        <w:rPr>
          <w:rFonts w:cs="Calibri"/>
          <w:sz w:val="20"/>
          <w:szCs w:val="20"/>
          <w:lang w:eastAsia="en-GB" w:bidi="en-GB"/>
        </w:rPr>
      </w:pPr>
      <w:r w:rsidRPr="00FD5E5A">
        <w:rPr>
          <w:rFonts w:cs="Calibri"/>
          <w:sz w:val="20"/>
          <w:szCs w:val="20"/>
          <w:lang w:eastAsia="en-GB" w:bidi="en-GB"/>
        </w:rPr>
        <w:t>It is very important that you read the full policy carefully and, if you are unsure of, or are unable to comply with, any provisions, please contact us immediately.</w:t>
      </w:r>
    </w:p>
    <w:p w14:paraId="0A6BF5D5"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6AC2B13C" w14:textId="77777777" w:rsidR="00683963" w:rsidRPr="00F167AC" w:rsidRDefault="00FD5E5A" w:rsidP="00FD5E5A">
      <w:pPr>
        <w:widowControl w:val="0"/>
        <w:tabs>
          <w:tab w:val="left" w:pos="4328"/>
        </w:tabs>
        <w:autoSpaceDE w:val="0"/>
        <w:autoSpaceDN w:val="0"/>
        <w:spacing w:after="0" w:line="264" w:lineRule="auto"/>
        <w:ind w:left="140" w:right="38" w:hanging="30"/>
        <w:jc w:val="both"/>
        <w:rPr>
          <w:rFonts w:cs="Calibri"/>
          <w:b/>
          <w:sz w:val="20"/>
          <w:szCs w:val="20"/>
          <w:u w:val="single"/>
          <w:lang w:eastAsia="en-GB" w:bidi="en-GB"/>
        </w:rPr>
      </w:pPr>
      <w:r w:rsidRPr="00F167AC">
        <w:rPr>
          <w:rFonts w:cs="Calibri"/>
          <w:b/>
          <w:sz w:val="20"/>
          <w:szCs w:val="20"/>
          <w:u w:val="single"/>
          <w:lang w:eastAsia="en-GB" w:bidi="en-GB"/>
        </w:rPr>
        <w:t>Fraud</w:t>
      </w:r>
    </w:p>
    <w:p w14:paraId="4A16483A" w14:textId="77777777" w:rsidR="00FD5E5A" w:rsidRPr="00FD5E5A" w:rsidRDefault="00FD5E5A" w:rsidP="00683963">
      <w:pPr>
        <w:widowControl w:val="0"/>
        <w:tabs>
          <w:tab w:val="left" w:pos="4328"/>
        </w:tabs>
        <w:autoSpaceDE w:val="0"/>
        <w:autoSpaceDN w:val="0"/>
        <w:spacing w:after="0" w:line="264" w:lineRule="auto"/>
        <w:ind w:left="140" w:right="38" w:hanging="30"/>
        <w:jc w:val="both"/>
        <w:rPr>
          <w:rFonts w:cs="Calibri"/>
          <w:sz w:val="20"/>
          <w:szCs w:val="20"/>
          <w:lang w:eastAsia="en-GB" w:bidi="en-GB"/>
        </w:rPr>
      </w:pPr>
      <w:r w:rsidRPr="00FD5E5A">
        <w:rPr>
          <w:rFonts w:cs="Calibri"/>
          <w:sz w:val="20"/>
          <w:szCs w:val="20"/>
          <w:lang w:eastAsia="en-GB" w:bidi="en-GB"/>
        </w:rPr>
        <w:t>Insurers will be entitled to terminate the policy from</w:t>
      </w:r>
      <w:r w:rsidRPr="00FD5E5A">
        <w:rPr>
          <w:rFonts w:cs="Calibri"/>
          <w:spacing w:val="23"/>
          <w:sz w:val="20"/>
          <w:szCs w:val="20"/>
          <w:lang w:eastAsia="en-GB" w:bidi="en-GB"/>
        </w:rPr>
        <w:t xml:space="preserve"> </w:t>
      </w:r>
      <w:r w:rsidRPr="00FD5E5A">
        <w:rPr>
          <w:rFonts w:cs="Calibri"/>
          <w:sz w:val="20"/>
          <w:szCs w:val="20"/>
          <w:lang w:eastAsia="en-GB" w:bidi="en-GB"/>
        </w:rPr>
        <w:t>the</w:t>
      </w:r>
      <w:r w:rsidRPr="00FD5E5A">
        <w:rPr>
          <w:rFonts w:cs="Calibri"/>
          <w:spacing w:val="24"/>
          <w:sz w:val="20"/>
          <w:szCs w:val="20"/>
          <w:lang w:eastAsia="en-GB" w:bidi="en-GB"/>
        </w:rPr>
        <w:t xml:space="preserve"> </w:t>
      </w:r>
      <w:r w:rsidRPr="00FD5E5A">
        <w:rPr>
          <w:rFonts w:cs="Calibri"/>
          <w:sz w:val="20"/>
          <w:szCs w:val="20"/>
          <w:lang w:eastAsia="en-GB" w:bidi="en-GB"/>
        </w:rPr>
        <w:t>date</w:t>
      </w:r>
      <w:r w:rsidRPr="00FD5E5A">
        <w:rPr>
          <w:rFonts w:cs="Calibri"/>
          <w:spacing w:val="24"/>
          <w:sz w:val="20"/>
          <w:szCs w:val="20"/>
          <w:lang w:eastAsia="en-GB" w:bidi="en-GB"/>
        </w:rPr>
        <w:t xml:space="preserve"> </w:t>
      </w:r>
      <w:r w:rsidRPr="00FD5E5A">
        <w:rPr>
          <w:rFonts w:cs="Calibri"/>
          <w:sz w:val="20"/>
          <w:szCs w:val="20"/>
          <w:lang w:eastAsia="en-GB" w:bidi="en-GB"/>
        </w:rPr>
        <w:t>of</w:t>
      </w:r>
      <w:r w:rsidRPr="00FD5E5A">
        <w:rPr>
          <w:rFonts w:cs="Calibri"/>
          <w:spacing w:val="24"/>
          <w:sz w:val="20"/>
          <w:szCs w:val="20"/>
          <w:lang w:eastAsia="en-GB" w:bidi="en-GB"/>
        </w:rPr>
        <w:t xml:space="preserve"> </w:t>
      </w:r>
      <w:r w:rsidRPr="00FD5E5A">
        <w:rPr>
          <w:rFonts w:cs="Calibri"/>
          <w:sz w:val="20"/>
          <w:szCs w:val="20"/>
          <w:lang w:eastAsia="en-GB" w:bidi="en-GB"/>
        </w:rPr>
        <w:t>the</w:t>
      </w:r>
      <w:r w:rsidRPr="00FD5E5A">
        <w:rPr>
          <w:rFonts w:cs="Calibri"/>
          <w:spacing w:val="24"/>
          <w:sz w:val="20"/>
          <w:szCs w:val="20"/>
          <w:lang w:eastAsia="en-GB" w:bidi="en-GB"/>
        </w:rPr>
        <w:t xml:space="preserve"> </w:t>
      </w:r>
      <w:r w:rsidRPr="00FD5E5A">
        <w:rPr>
          <w:rFonts w:cs="Calibri"/>
          <w:sz w:val="20"/>
          <w:szCs w:val="20"/>
          <w:lang w:eastAsia="en-GB" w:bidi="en-GB"/>
        </w:rPr>
        <w:t>fraudulent</w:t>
      </w:r>
      <w:r w:rsidRPr="00FD5E5A">
        <w:rPr>
          <w:rFonts w:cs="Calibri"/>
          <w:spacing w:val="25"/>
          <w:sz w:val="20"/>
          <w:szCs w:val="20"/>
          <w:lang w:eastAsia="en-GB" w:bidi="en-GB"/>
        </w:rPr>
        <w:t xml:space="preserve"> </w:t>
      </w:r>
      <w:r w:rsidRPr="00FD5E5A">
        <w:rPr>
          <w:rFonts w:cs="Calibri"/>
          <w:sz w:val="20"/>
          <w:szCs w:val="20"/>
          <w:lang w:eastAsia="en-GB" w:bidi="en-GB"/>
        </w:rPr>
        <w:t>claim</w:t>
      </w:r>
      <w:r w:rsidRPr="00FD5E5A">
        <w:rPr>
          <w:rFonts w:cs="Calibri"/>
          <w:spacing w:val="24"/>
          <w:sz w:val="20"/>
          <w:szCs w:val="20"/>
          <w:lang w:eastAsia="en-GB" w:bidi="en-GB"/>
        </w:rPr>
        <w:t xml:space="preserve"> </w:t>
      </w:r>
      <w:r w:rsidRPr="00FD5E5A">
        <w:rPr>
          <w:rFonts w:cs="Calibri"/>
          <w:sz w:val="20"/>
          <w:szCs w:val="20"/>
          <w:lang w:eastAsia="en-GB" w:bidi="en-GB"/>
        </w:rPr>
        <w:t>or</w:t>
      </w:r>
      <w:r w:rsidRPr="00FD5E5A">
        <w:rPr>
          <w:rFonts w:cs="Calibri"/>
          <w:spacing w:val="25"/>
          <w:sz w:val="20"/>
          <w:szCs w:val="20"/>
          <w:lang w:eastAsia="en-GB" w:bidi="en-GB"/>
        </w:rPr>
        <w:t xml:space="preserve"> </w:t>
      </w:r>
      <w:r w:rsidRPr="00FD5E5A">
        <w:rPr>
          <w:rFonts w:cs="Calibri"/>
          <w:sz w:val="20"/>
          <w:szCs w:val="20"/>
          <w:lang w:eastAsia="en-GB" w:bidi="en-GB"/>
        </w:rPr>
        <w:t>act,</w:t>
      </w:r>
      <w:r w:rsidRPr="00FD5E5A">
        <w:rPr>
          <w:rFonts w:cs="Calibri"/>
          <w:spacing w:val="24"/>
          <w:sz w:val="20"/>
          <w:szCs w:val="20"/>
          <w:lang w:eastAsia="en-GB" w:bidi="en-GB"/>
        </w:rPr>
        <w:t xml:space="preserve"> </w:t>
      </w:r>
      <w:r w:rsidRPr="00FD5E5A">
        <w:rPr>
          <w:rFonts w:cs="Calibri"/>
          <w:sz w:val="20"/>
          <w:szCs w:val="20"/>
          <w:lang w:eastAsia="en-GB" w:bidi="en-GB"/>
        </w:rPr>
        <w:t>but</w:t>
      </w:r>
      <w:r w:rsidR="00683963">
        <w:rPr>
          <w:rFonts w:cs="Calibri"/>
          <w:sz w:val="20"/>
          <w:szCs w:val="20"/>
          <w:lang w:eastAsia="en-GB" w:bidi="en-GB"/>
        </w:rPr>
        <w:t xml:space="preserve"> </w:t>
      </w:r>
      <w:r w:rsidRPr="00FD5E5A">
        <w:rPr>
          <w:rFonts w:cs="Calibri"/>
          <w:sz w:val="20"/>
          <w:szCs w:val="20"/>
          <w:lang w:eastAsia="en-GB" w:bidi="en-GB"/>
        </w:rPr>
        <w:t xml:space="preserve">must   still   cover   claims   arising   from  </w:t>
      </w:r>
      <w:r w:rsidRPr="00FD5E5A">
        <w:rPr>
          <w:rFonts w:cs="Calibri"/>
          <w:spacing w:val="7"/>
          <w:sz w:val="20"/>
          <w:szCs w:val="20"/>
          <w:lang w:eastAsia="en-GB" w:bidi="en-GB"/>
        </w:rPr>
        <w:t xml:space="preserve"> </w:t>
      </w:r>
      <w:r w:rsidRPr="00FD5E5A">
        <w:rPr>
          <w:rFonts w:cs="Calibri"/>
          <w:sz w:val="20"/>
          <w:szCs w:val="20"/>
          <w:lang w:eastAsia="en-GB" w:bidi="en-GB"/>
        </w:rPr>
        <w:t>incidents</w:t>
      </w:r>
      <w:r w:rsidR="00683963">
        <w:rPr>
          <w:rFonts w:cs="Calibri"/>
          <w:sz w:val="20"/>
          <w:szCs w:val="20"/>
          <w:lang w:eastAsia="en-GB" w:bidi="en-GB"/>
        </w:rPr>
        <w:t xml:space="preserve"> </w:t>
      </w:r>
      <w:r w:rsidRPr="00FD5E5A">
        <w:rPr>
          <w:rFonts w:cs="Calibri"/>
          <w:sz w:val="20"/>
          <w:szCs w:val="20"/>
          <w:lang w:eastAsia="en-GB" w:bidi="en-GB"/>
        </w:rPr>
        <w:t>occurring before the fraudulent act</w:t>
      </w:r>
    </w:p>
    <w:p w14:paraId="53DDB575" w14:textId="77777777" w:rsidR="00FD5E5A" w:rsidRPr="00FD5E5A" w:rsidRDefault="00FD5E5A" w:rsidP="00FD5E5A">
      <w:pPr>
        <w:widowControl w:val="0"/>
        <w:autoSpaceDE w:val="0"/>
        <w:autoSpaceDN w:val="0"/>
        <w:spacing w:before="3" w:after="0" w:line="240" w:lineRule="auto"/>
        <w:rPr>
          <w:rFonts w:cs="Calibri"/>
          <w:sz w:val="19"/>
          <w:szCs w:val="20"/>
          <w:lang w:eastAsia="en-GB" w:bidi="en-GB"/>
        </w:rPr>
      </w:pPr>
    </w:p>
    <w:p w14:paraId="7B8721EA" w14:textId="77777777" w:rsidR="00FD5E5A" w:rsidRPr="00F167AC" w:rsidRDefault="00FD5E5A" w:rsidP="00FD5E5A">
      <w:pPr>
        <w:widowControl w:val="0"/>
        <w:tabs>
          <w:tab w:val="left" w:pos="4328"/>
        </w:tabs>
        <w:autoSpaceDE w:val="0"/>
        <w:autoSpaceDN w:val="0"/>
        <w:spacing w:before="1" w:after="0" w:line="240" w:lineRule="auto"/>
        <w:ind w:left="141" w:hanging="31"/>
        <w:jc w:val="both"/>
        <w:outlineLvl w:val="0"/>
        <w:rPr>
          <w:rFonts w:cs="Calibri"/>
          <w:b/>
          <w:bCs/>
          <w:sz w:val="20"/>
          <w:szCs w:val="20"/>
          <w:u w:val="single"/>
          <w:lang w:eastAsia="en-GB" w:bidi="en-GB"/>
        </w:rPr>
      </w:pPr>
      <w:r w:rsidRPr="00F167AC">
        <w:rPr>
          <w:rFonts w:cs="Calibri"/>
          <w:b/>
          <w:bCs/>
          <w:sz w:val="20"/>
          <w:szCs w:val="20"/>
          <w:u w:val="single"/>
          <w:lang w:eastAsia="en-GB" w:bidi="en-GB"/>
        </w:rPr>
        <w:lastRenderedPageBreak/>
        <w:t>Contracting</w:t>
      </w:r>
      <w:r w:rsidRPr="00F167AC">
        <w:rPr>
          <w:rFonts w:cs="Calibri"/>
          <w:b/>
          <w:bCs/>
          <w:spacing w:val="-8"/>
          <w:sz w:val="20"/>
          <w:szCs w:val="20"/>
          <w:u w:val="single"/>
          <w:lang w:eastAsia="en-GB" w:bidi="en-GB"/>
        </w:rPr>
        <w:t xml:space="preserve"> </w:t>
      </w:r>
      <w:r w:rsidRPr="00F167AC">
        <w:rPr>
          <w:rFonts w:cs="Calibri"/>
          <w:b/>
          <w:bCs/>
          <w:sz w:val="20"/>
          <w:szCs w:val="20"/>
          <w:u w:val="single"/>
          <w:lang w:eastAsia="en-GB" w:bidi="en-GB"/>
        </w:rPr>
        <w:t>Out</w:t>
      </w:r>
    </w:p>
    <w:p w14:paraId="0A2D1B1A" w14:textId="77777777" w:rsidR="00FD5E5A" w:rsidRPr="00FD5E5A" w:rsidRDefault="00FD5E5A" w:rsidP="00FD5E5A">
      <w:pPr>
        <w:widowControl w:val="0"/>
        <w:autoSpaceDE w:val="0"/>
        <w:autoSpaceDN w:val="0"/>
        <w:spacing w:before="51" w:after="0" w:line="240" w:lineRule="auto"/>
        <w:ind w:left="141" w:right="137"/>
        <w:jc w:val="both"/>
        <w:rPr>
          <w:rFonts w:cs="Calibri"/>
          <w:sz w:val="20"/>
          <w:szCs w:val="20"/>
          <w:lang w:eastAsia="en-GB" w:bidi="en-GB"/>
        </w:rPr>
      </w:pPr>
      <w:r w:rsidRPr="00FD5E5A">
        <w:rPr>
          <w:rFonts w:cs="Calibri"/>
          <w:sz w:val="20"/>
          <w:szCs w:val="20"/>
          <w:lang w:eastAsia="en-GB" w:bidi="en-GB"/>
        </w:rPr>
        <w:t>Insurers may contract out of certain clauses of the Insurance Act 2015 (other than basis of contract clauses). We will advise you where they have contracted out of any clauses.</w:t>
      </w:r>
    </w:p>
    <w:p w14:paraId="7F75691E" w14:textId="77777777" w:rsidR="00FD5E5A" w:rsidRPr="00FD5E5A" w:rsidRDefault="00FD5E5A" w:rsidP="00FD5E5A">
      <w:pPr>
        <w:widowControl w:val="0"/>
        <w:autoSpaceDE w:val="0"/>
        <w:autoSpaceDN w:val="0"/>
        <w:spacing w:before="4" w:after="0" w:line="240" w:lineRule="auto"/>
        <w:rPr>
          <w:rFonts w:cs="Calibri"/>
          <w:sz w:val="16"/>
          <w:szCs w:val="20"/>
          <w:lang w:eastAsia="en-GB" w:bidi="en-GB"/>
        </w:rPr>
      </w:pPr>
    </w:p>
    <w:p w14:paraId="564E9856" w14:textId="77777777" w:rsidR="00FD5E5A" w:rsidRPr="00FD5E5A" w:rsidRDefault="00FD5E5A" w:rsidP="00FD5E5A">
      <w:pPr>
        <w:widowControl w:val="0"/>
        <w:tabs>
          <w:tab w:val="left" w:pos="4332"/>
        </w:tabs>
        <w:autoSpaceDE w:val="0"/>
        <w:autoSpaceDN w:val="0"/>
        <w:spacing w:after="0" w:line="240" w:lineRule="auto"/>
        <w:ind w:left="141"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Use of Personal</w:t>
      </w:r>
      <w:r w:rsidRPr="00FD5E5A">
        <w:rPr>
          <w:rFonts w:cs="Calibri"/>
          <w:b/>
          <w:bCs/>
          <w:spacing w:val="-21"/>
          <w:sz w:val="20"/>
          <w:szCs w:val="20"/>
          <w:u w:val="single" w:color="000000"/>
          <w:lang w:eastAsia="en-GB" w:bidi="en-GB"/>
        </w:rPr>
        <w:t xml:space="preserve"> </w:t>
      </w:r>
      <w:r w:rsidRPr="00FD5E5A">
        <w:rPr>
          <w:rFonts w:cs="Calibri"/>
          <w:b/>
          <w:bCs/>
          <w:sz w:val="20"/>
          <w:szCs w:val="20"/>
          <w:u w:val="single" w:color="000000"/>
          <w:lang w:eastAsia="en-GB" w:bidi="en-GB"/>
        </w:rPr>
        <w:t>Data</w:t>
      </w:r>
    </w:p>
    <w:p w14:paraId="2036FF93" w14:textId="77777777" w:rsidR="00FD5E5A" w:rsidRPr="00FD5E5A" w:rsidRDefault="00FD5E5A" w:rsidP="00FD5E5A">
      <w:pPr>
        <w:widowControl w:val="0"/>
        <w:autoSpaceDE w:val="0"/>
        <w:autoSpaceDN w:val="0"/>
        <w:spacing w:before="70" w:after="0" w:line="240" w:lineRule="auto"/>
        <w:ind w:left="141" w:right="130"/>
        <w:jc w:val="both"/>
        <w:rPr>
          <w:rFonts w:cs="Calibri"/>
          <w:sz w:val="20"/>
          <w:szCs w:val="20"/>
          <w:lang w:eastAsia="en-GB" w:bidi="en-GB"/>
        </w:rPr>
      </w:pPr>
      <w:r w:rsidRPr="00FD5E5A">
        <w:rPr>
          <w:rFonts w:cs="Calibri"/>
          <w:sz w:val="20"/>
          <w:szCs w:val="20"/>
          <w:lang w:eastAsia="en-GB" w:bidi="en-GB"/>
        </w:rPr>
        <w:t>We are committed to protecting your personal information. We will use personal information about you fairly and lawfully, primarily in connection with the provision of insurance. Full details can be found in our Privacy Notice at</w:t>
      </w:r>
      <w:hyperlink r:id="rId16">
        <w:r w:rsidRPr="00FD5E5A">
          <w:rPr>
            <w:rFonts w:cs="Calibri"/>
            <w:sz w:val="20"/>
            <w:szCs w:val="20"/>
            <w:lang w:eastAsia="en-GB" w:bidi="en-GB"/>
          </w:rPr>
          <w:t xml:space="preserve"> www.countyins.com</w:t>
        </w:r>
      </w:hyperlink>
      <w:r w:rsidRPr="00FD5E5A">
        <w:rPr>
          <w:rFonts w:cs="Calibri"/>
          <w:sz w:val="20"/>
          <w:szCs w:val="20"/>
          <w:lang w:eastAsia="en-GB" w:bidi="en-GB"/>
        </w:rPr>
        <w:t xml:space="preserve"> which specifies the information</w:t>
      </w:r>
      <w:r w:rsidRPr="00FD5E5A">
        <w:rPr>
          <w:rFonts w:cs="Calibri"/>
          <w:spacing w:val="-9"/>
          <w:sz w:val="20"/>
          <w:szCs w:val="20"/>
          <w:lang w:eastAsia="en-GB" w:bidi="en-GB"/>
        </w:rPr>
        <w:t xml:space="preserve"> </w:t>
      </w:r>
      <w:r w:rsidRPr="00FD5E5A">
        <w:rPr>
          <w:rFonts w:cs="Calibri"/>
          <w:sz w:val="20"/>
          <w:szCs w:val="20"/>
          <w:lang w:eastAsia="en-GB" w:bidi="en-GB"/>
        </w:rPr>
        <w:t>we</w:t>
      </w:r>
      <w:r w:rsidRPr="00FD5E5A">
        <w:rPr>
          <w:rFonts w:cs="Calibri"/>
          <w:spacing w:val="-10"/>
          <w:sz w:val="20"/>
          <w:szCs w:val="20"/>
          <w:lang w:eastAsia="en-GB" w:bidi="en-GB"/>
        </w:rPr>
        <w:t xml:space="preserve"> </w:t>
      </w:r>
      <w:r w:rsidRPr="00FD5E5A">
        <w:rPr>
          <w:rFonts w:cs="Calibri"/>
          <w:sz w:val="20"/>
          <w:szCs w:val="20"/>
          <w:lang w:eastAsia="en-GB" w:bidi="en-GB"/>
        </w:rPr>
        <w:t>may</w:t>
      </w:r>
      <w:r w:rsidRPr="00FD5E5A">
        <w:rPr>
          <w:rFonts w:cs="Calibri"/>
          <w:spacing w:val="-6"/>
          <w:sz w:val="20"/>
          <w:szCs w:val="20"/>
          <w:lang w:eastAsia="en-GB" w:bidi="en-GB"/>
        </w:rPr>
        <w:t xml:space="preserve"> </w:t>
      </w:r>
      <w:r w:rsidRPr="00FD5E5A">
        <w:rPr>
          <w:rFonts w:cs="Calibri"/>
          <w:sz w:val="20"/>
          <w:szCs w:val="20"/>
          <w:lang w:eastAsia="en-GB" w:bidi="en-GB"/>
        </w:rPr>
        <w:t>collect</w:t>
      </w:r>
      <w:r w:rsidRPr="00FD5E5A">
        <w:rPr>
          <w:rFonts w:cs="Calibri"/>
          <w:spacing w:val="-8"/>
          <w:sz w:val="20"/>
          <w:szCs w:val="20"/>
          <w:lang w:eastAsia="en-GB" w:bidi="en-GB"/>
        </w:rPr>
        <w:t xml:space="preserve"> </w:t>
      </w:r>
      <w:r w:rsidRPr="00FD5E5A">
        <w:rPr>
          <w:rFonts w:cs="Calibri"/>
          <w:sz w:val="20"/>
          <w:szCs w:val="20"/>
          <w:lang w:eastAsia="en-GB" w:bidi="en-GB"/>
        </w:rPr>
        <w:t>on</w:t>
      </w:r>
      <w:r w:rsidRPr="00FD5E5A">
        <w:rPr>
          <w:rFonts w:cs="Calibri"/>
          <w:spacing w:val="-7"/>
          <w:sz w:val="20"/>
          <w:szCs w:val="20"/>
          <w:lang w:eastAsia="en-GB" w:bidi="en-GB"/>
        </w:rPr>
        <w:t xml:space="preserve"> </w:t>
      </w:r>
      <w:r w:rsidRPr="00FD5E5A">
        <w:rPr>
          <w:rFonts w:cs="Calibri"/>
          <w:sz w:val="20"/>
          <w:szCs w:val="20"/>
          <w:lang w:eastAsia="en-GB" w:bidi="en-GB"/>
        </w:rPr>
        <w:t>you</w:t>
      </w:r>
      <w:r w:rsidRPr="00FD5E5A">
        <w:rPr>
          <w:rFonts w:cs="Calibri"/>
          <w:spacing w:val="-10"/>
          <w:sz w:val="20"/>
          <w:szCs w:val="20"/>
          <w:lang w:eastAsia="en-GB" w:bidi="en-GB"/>
        </w:rPr>
        <w:t xml:space="preserve"> </w:t>
      </w:r>
      <w:r w:rsidRPr="00FD5E5A">
        <w:rPr>
          <w:rFonts w:cs="Calibri"/>
          <w:sz w:val="20"/>
          <w:szCs w:val="20"/>
          <w:lang w:eastAsia="en-GB" w:bidi="en-GB"/>
        </w:rPr>
        <w:t>and</w:t>
      </w:r>
      <w:r w:rsidRPr="00FD5E5A">
        <w:rPr>
          <w:rFonts w:cs="Calibri"/>
          <w:spacing w:val="-11"/>
          <w:sz w:val="20"/>
          <w:szCs w:val="20"/>
          <w:lang w:eastAsia="en-GB" w:bidi="en-GB"/>
        </w:rPr>
        <w:t xml:space="preserve"> </w:t>
      </w:r>
      <w:r w:rsidRPr="00FD5E5A">
        <w:rPr>
          <w:rFonts w:cs="Calibri"/>
          <w:sz w:val="20"/>
          <w:szCs w:val="20"/>
          <w:lang w:eastAsia="en-GB" w:bidi="en-GB"/>
        </w:rPr>
        <w:t>from</w:t>
      </w:r>
      <w:r w:rsidRPr="00FD5E5A">
        <w:rPr>
          <w:rFonts w:cs="Calibri"/>
          <w:spacing w:val="-8"/>
          <w:sz w:val="20"/>
          <w:szCs w:val="20"/>
          <w:lang w:eastAsia="en-GB" w:bidi="en-GB"/>
        </w:rPr>
        <w:t xml:space="preserve"> </w:t>
      </w:r>
      <w:r w:rsidRPr="00FD5E5A">
        <w:rPr>
          <w:rFonts w:cs="Calibri"/>
          <w:sz w:val="20"/>
          <w:szCs w:val="20"/>
          <w:lang w:eastAsia="en-GB" w:bidi="en-GB"/>
        </w:rPr>
        <w:t>whom, how and why we use this information, how we</w:t>
      </w:r>
      <w:r w:rsidRPr="00FD5E5A">
        <w:rPr>
          <w:rFonts w:cs="Calibri"/>
          <w:spacing w:val="-29"/>
          <w:sz w:val="20"/>
          <w:szCs w:val="20"/>
          <w:lang w:eastAsia="en-GB" w:bidi="en-GB"/>
        </w:rPr>
        <w:t xml:space="preserve"> </w:t>
      </w:r>
      <w:r w:rsidRPr="00FD5E5A">
        <w:rPr>
          <w:rFonts w:cs="Calibri"/>
          <w:sz w:val="20"/>
          <w:szCs w:val="20"/>
          <w:lang w:eastAsia="en-GB" w:bidi="en-GB"/>
        </w:rPr>
        <w:t xml:space="preserve">may share (including with other companies in the GRP group) and disclose the information and the retention of your data. In some </w:t>
      </w:r>
      <w:r w:rsidR="00F167AC" w:rsidRPr="00FD5E5A">
        <w:rPr>
          <w:rFonts w:cs="Calibri"/>
          <w:sz w:val="20"/>
          <w:szCs w:val="20"/>
          <w:lang w:eastAsia="en-GB" w:bidi="en-GB"/>
        </w:rPr>
        <w:t>instances,</w:t>
      </w:r>
      <w:r w:rsidRPr="00FD5E5A">
        <w:rPr>
          <w:rFonts w:cs="Calibri"/>
          <w:sz w:val="20"/>
          <w:szCs w:val="20"/>
          <w:lang w:eastAsia="en-GB" w:bidi="en-GB"/>
        </w:rPr>
        <w:t xml:space="preserve"> we may need to seek your consent before processing such data. We will always make it clear to you when and why we are seeking your consent. A hard copy of the Privacy Notice is available on</w:t>
      </w:r>
      <w:r w:rsidRPr="00FD5E5A">
        <w:rPr>
          <w:rFonts w:cs="Calibri"/>
          <w:spacing w:val="-10"/>
          <w:sz w:val="20"/>
          <w:szCs w:val="20"/>
          <w:lang w:eastAsia="en-GB" w:bidi="en-GB"/>
        </w:rPr>
        <w:t xml:space="preserve"> </w:t>
      </w:r>
      <w:r w:rsidRPr="00FD5E5A">
        <w:rPr>
          <w:rFonts w:cs="Calibri"/>
          <w:sz w:val="20"/>
          <w:szCs w:val="20"/>
          <w:lang w:eastAsia="en-GB" w:bidi="en-GB"/>
        </w:rPr>
        <w:t>request.</w:t>
      </w:r>
    </w:p>
    <w:p w14:paraId="78F76631"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4618640E" w14:textId="77777777" w:rsidR="00FD5E5A" w:rsidRPr="00FD5E5A" w:rsidRDefault="00FD5E5A" w:rsidP="00FD5E5A">
      <w:pPr>
        <w:widowControl w:val="0"/>
        <w:autoSpaceDE w:val="0"/>
        <w:autoSpaceDN w:val="0"/>
        <w:spacing w:before="1" w:after="0" w:line="240" w:lineRule="auto"/>
        <w:ind w:left="141" w:right="130"/>
        <w:jc w:val="both"/>
        <w:rPr>
          <w:rFonts w:cs="Calibri"/>
          <w:sz w:val="20"/>
          <w:szCs w:val="20"/>
          <w:lang w:eastAsia="en-GB" w:bidi="en-GB"/>
        </w:rPr>
      </w:pPr>
      <w:r w:rsidRPr="00FD5E5A">
        <w:rPr>
          <w:rFonts w:cs="Calibri"/>
          <w:sz w:val="20"/>
          <w:szCs w:val="20"/>
          <w:lang w:eastAsia="en-GB" w:bidi="en-GB"/>
        </w:rPr>
        <w:t>If you already hold a policy with us and have not chosen to opt out of e-marketing then you will be on our e-marketing list. You can choose to opt out at any time by contacting us to update your marketing preferences. Additionally, any e- marketing that you receive from us will include a clear opt out</w:t>
      </w:r>
      <w:r w:rsidRPr="00FD5E5A">
        <w:rPr>
          <w:rFonts w:cs="Calibri"/>
          <w:spacing w:val="3"/>
          <w:sz w:val="20"/>
          <w:szCs w:val="20"/>
          <w:lang w:eastAsia="en-GB" w:bidi="en-GB"/>
        </w:rPr>
        <w:t xml:space="preserve"> </w:t>
      </w:r>
      <w:r w:rsidRPr="00FD5E5A">
        <w:rPr>
          <w:rFonts w:cs="Calibri"/>
          <w:sz w:val="20"/>
          <w:szCs w:val="20"/>
          <w:lang w:eastAsia="en-GB" w:bidi="en-GB"/>
        </w:rPr>
        <w:t>option.</w:t>
      </w:r>
    </w:p>
    <w:p w14:paraId="30C34979"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4EE67F5F" w14:textId="77777777" w:rsidR="00FD5E5A" w:rsidRPr="00FD5E5A" w:rsidRDefault="00FD5E5A" w:rsidP="008D7768">
      <w:pPr>
        <w:widowControl w:val="0"/>
        <w:autoSpaceDE w:val="0"/>
        <w:autoSpaceDN w:val="0"/>
        <w:spacing w:after="0" w:line="240" w:lineRule="auto"/>
        <w:ind w:left="141" w:right="136"/>
        <w:jc w:val="both"/>
        <w:rPr>
          <w:rFonts w:cs="Calibri"/>
          <w:sz w:val="20"/>
          <w:szCs w:val="20"/>
          <w:lang w:eastAsia="en-GB" w:bidi="en-GB"/>
        </w:rPr>
      </w:pPr>
      <w:r w:rsidRPr="00FD5E5A">
        <w:rPr>
          <w:rFonts w:cs="Calibri"/>
          <w:sz w:val="20"/>
          <w:szCs w:val="20"/>
          <w:lang w:eastAsia="en-GB" w:bidi="en-GB"/>
        </w:rPr>
        <w:t>You have a number of rights (including the right of access to see personal information about you that is held in our records) and these are detailed in the Privacy Policy, but for any questions or concerns relating to the Privacy Policy or our data protection practices, or to make a subject access request, please contact us</w:t>
      </w:r>
      <w:r w:rsidRPr="00FD5E5A">
        <w:rPr>
          <w:rFonts w:cs="Calibri"/>
          <w:spacing w:val="-2"/>
          <w:sz w:val="20"/>
          <w:szCs w:val="20"/>
          <w:lang w:eastAsia="en-GB" w:bidi="en-GB"/>
        </w:rPr>
        <w:t xml:space="preserve"> </w:t>
      </w:r>
      <w:r w:rsidRPr="00FD5E5A">
        <w:rPr>
          <w:rFonts w:cs="Calibri"/>
          <w:sz w:val="20"/>
          <w:szCs w:val="20"/>
          <w:lang w:eastAsia="en-GB" w:bidi="en-GB"/>
        </w:rPr>
        <w:t>at:</w:t>
      </w:r>
      <w:r w:rsidR="008D7768">
        <w:rPr>
          <w:rFonts w:cs="Calibri"/>
          <w:sz w:val="20"/>
          <w:szCs w:val="20"/>
          <w:lang w:eastAsia="en-GB" w:bidi="en-GB"/>
        </w:rPr>
        <w:t xml:space="preserve"> </w:t>
      </w:r>
      <w:r w:rsidRPr="00FD5E5A">
        <w:rPr>
          <w:rFonts w:cs="Calibri"/>
          <w:sz w:val="20"/>
          <w:szCs w:val="20"/>
          <w:lang w:eastAsia="en-GB" w:bidi="en-GB"/>
        </w:rPr>
        <w:t>County Insurance Consultants Ltd – Company Secretary, 7</w:t>
      </w:r>
      <w:r w:rsidRPr="00FD5E5A">
        <w:rPr>
          <w:rFonts w:cs="Calibri"/>
          <w:sz w:val="20"/>
          <w:szCs w:val="20"/>
          <w:vertAlign w:val="superscript"/>
          <w:lang w:eastAsia="en-GB" w:bidi="en-GB"/>
        </w:rPr>
        <w:t>th</w:t>
      </w:r>
      <w:r w:rsidRPr="00FD5E5A">
        <w:rPr>
          <w:rFonts w:cs="Calibri"/>
          <w:sz w:val="20"/>
          <w:szCs w:val="20"/>
          <w:lang w:eastAsia="en-GB" w:bidi="en-GB"/>
        </w:rPr>
        <w:t xml:space="preserve"> Floor, 55 Mark Lane, London EC3R 7NE.</w:t>
      </w:r>
    </w:p>
    <w:p w14:paraId="7BB1463C"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5AE06D1F" w14:textId="35CDA1FE" w:rsidR="00FD5E5A" w:rsidRPr="00FD5E5A" w:rsidRDefault="00FD5E5A" w:rsidP="00FD5E5A">
      <w:pPr>
        <w:widowControl w:val="0"/>
        <w:autoSpaceDE w:val="0"/>
        <w:autoSpaceDN w:val="0"/>
        <w:spacing w:after="0" w:line="240" w:lineRule="auto"/>
        <w:ind w:left="141" w:right="136"/>
        <w:jc w:val="both"/>
        <w:rPr>
          <w:rFonts w:cs="Calibri"/>
          <w:sz w:val="20"/>
          <w:szCs w:val="20"/>
          <w:lang w:eastAsia="en-GB" w:bidi="en-GB"/>
        </w:rPr>
      </w:pPr>
      <w:r w:rsidRPr="00FD5E5A">
        <w:rPr>
          <w:rFonts w:cs="Calibri"/>
          <w:sz w:val="20"/>
          <w:szCs w:val="20"/>
          <w:lang w:eastAsia="en-GB" w:bidi="en-GB"/>
        </w:rPr>
        <w:t>We are registered with the In</w:t>
      </w:r>
      <w:r w:rsidR="00505361">
        <w:rPr>
          <w:rFonts w:cs="Calibri"/>
          <w:sz w:val="20"/>
          <w:szCs w:val="20"/>
          <w:lang w:eastAsia="en-GB" w:bidi="en-GB"/>
        </w:rPr>
        <w:t xml:space="preserve">formation </w:t>
      </w:r>
      <w:r w:rsidRPr="00FD5E5A">
        <w:rPr>
          <w:rFonts w:cs="Calibri"/>
          <w:sz w:val="20"/>
          <w:szCs w:val="20"/>
          <w:lang w:eastAsia="en-GB" w:bidi="en-GB"/>
        </w:rPr>
        <w:t xml:space="preserve">Commissioner’s Office (ICO) – you can check this at </w:t>
      </w:r>
      <w:hyperlink r:id="rId17">
        <w:r w:rsidRPr="00FD5E5A">
          <w:rPr>
            <w:rFonts w:cs="Calibri"/>
            <w:sz w:val="20"/>
            <w:szCs w:val="20"/>
            <w:u w:val="single"/>
            <w:lang w:eastAsia="en-GB" w:bidi="en-GB"/>
          </w:rPr>
          <w:t>www.ico.org.uk</w:t>
        </w:r>
        <w:r w:rsidRPr="00FD5E5A">
          <w:rPr>
            <w:rFonts w:cs="Calibri"/>
            <w:sz w:val="20"/>
            <w:szCs w:val="20"/>
            <w:lang w:eastAsia="en-GB" w:bidi="en-GB"/>
          </w:rPr>
          <w:t>.</w:t>
        </w:r>
      </w:hyperlink>
    </w:p>
    <w:p w14:paraId="6EC72BE1" w14:textId="77777777" w:rsidR="00FD5E5A" w:rsidRPr="00FD5E5A" w:rsidRDefault="00FD5E5A" w:rsidP="00FD5E5A">
      <w:pPr>
        <w:widowControl w:val="0"/>
        <w:autoSpaceDE w:val="0"/>
        <w:autoSpaceDN w:val="0"/>
        <w:spacing w:before="1" w:after="0" w:line="240" w:lineRule="auto"/>
        <w:rPr>
          <w:rFonts w:cs="Calibri"/>
          <w:sz w:val="20"/>
          <w:szCs w:val="20"/>
          <w:lang w:eastAsia="en-GB" w:bidi="en-GB"/>
        </w:rPr>
      </w:pPr>
    </w:p>
    <w:p w14:paraId="69EB4CF9" w14:textId="77777777" w:rsidR="00FD5E5A" w:rsidRPr="00FD5E5A" w:rsidRDefault="00FD5E5A" w:rsidP="00FD5E5A">
      <w:pPr>
        <w:widowControl w:val="0"/>
        <w:autoSpaceDE w:val="0"/>
        <w:autoSpaceDN w:val="0"/>
        <w:spacing w:after="0" w:line="240" w:lineRule="auto"/>
        <w:ind w:left="141" w:right="137"/>
        <w:jc w:val="both"/>
        <w:rPr>
          <w:rFonts w:cs="Calibri"/>
          <w:sz w:val="20"/>
          <w:szCs w:val="20"/>
          <w:lang w:eastAsia="en-GB" w:bidi="en-GB"/>
        </w:rPr>
      </w:pPr>
      <w:r w:rsidRPr="00FD5E5A">
        <w:rPr>
          <w:rFonts w:cs="Calibri"/>
          <w:sz w:val="20"/>
          <w:szCs w:val="20"/>
          <w:lang w:eastAsia="en-GB" w:bidi="en-GB"/>
        </w:rPr>
        <w:t>Instructions to incept or renew a policy can only be taken for the policyholder. If you wish to nominate someone to give instructions on your behalf in respect of mid-term adjustments to an existing policy – we require prior notice in writing.</w:t>
      </w:r>
    </w:p>
    <w:p w14:paraId="02F4DE94" w14:textId="77777777" w:rsidR="00FD5E5A" w:rsidRPr="00FD5E5A" w:rsidRDefault="00FD5E5A" w:rsidP="00FD5E5A">
      <w:pPr>
        <w:widowControl w:val="0"/>
        <w:autoSpaceDE w:val="0"/>
        <w:autoSpaceDN w:val="0"/>
        <w:spacing w:before="11" w:after="0" w:line="240" w:lineRule="auto"/>
        <w:rPr>
          <w:rFonts w:cs="Calibri"/>
          <w:sz w:val="19"/>
          <w:szCs w:val="20"/>
          <w:lang w:eastAsia="en-GB" w:bidi="en-GB"/>
        </w:rPr>
      </w:pPr>
    </w:p>
    <w:p w14:paraId="070B7962" w14:textId="77777777" w:rsidR="00FD5E5A" w:rsidRDefault="00FD5E5A" w:rsidP="00FD5E5A">
      <w:pPr>
        <w:widowControl w:val="0"/>
        <w:autoSpaceDE w:val="0"/>
        <w:autoSpaceDN w:val="0"/>
        <w:spacing w:before="1" w:after="0" w:line="240" w:lineRule="auto"/>
        <w:ind w:left="141" w:right="132"/>
        <w:jc w:val="both"/>
        <w:rPr>
          <w:rFonts w:cs="Calibri"/>
          <w:sz w:val="20"/>
          <w:szCs w:val="20"/>
          <w:lang w:eastAsia="en-GB" w:bidi="en-GB"/>
        </w:rPr>
      </w:pPr>
      <w:r w:rsidRPr="00FD5E5A">
        <w:rPr>
          <w:rFonts w:cs="Calibri"/>
          <w:sz w:val="20"/>
          <w:szCs w:val="20"/>
          <w:lang w:eastAsia="en-GB" w:bidi="en-GB"/>
        </w:rPr>
        <w:t>For</w:t>
      </w:r>
      <w:r w:rsidRPr="00FD5E5A">
        <w:rPr>
          <w:rFonts w:cs="Calibri"/>
          <w:spacing w:val="-14"/>
          <w:sz w:val="20"/>
          <w:szCs w:val="20"/>
          <w:lang w:eastAsia="en-GB" w:bidi="en-GB"/>
        </w:rPr>
        <w:t xml:space="preserve"> </w:t>
      </w:r>
      <w:r w:rsidRPr="00FD5E5A">
        <w:rPr>
          <w:rFonts w:cs="Calibri"/>
          <w:sz w:val="20"/>
          <w:szCs w:val="20"/>
          <w:lang w:eastAsia="en-GB" w:bidi="en-GB"/>
        </w:rPr>
        <w:t>security,</w:t>
      </w:r>
      <w:r w:rsidRPr="00FD5E5A">
        <w:rPr>
          <w:rFonts w:cs="Calibri"/>
          <w:spacing w:val="-11"/>
          <w:sz w:val="20"/>
          <w:szCs w:val="20"/>
          <w:lang w:eastAsia="en-GB" w:bidi="en-GB"/>
        </w:rPr>
        <w:t xml:space="preserve"> </w:t>
      </w:r>
      <w:r w:rsidRPr="00FD5E5A">
        <w:rPr>
          <w:rFonts w:cs="Calibri"/>
          <w:sz w:val="20"/>
          <w:szCs w:val="20"/>
          <w:lang w:eastAsia="en-GB" w:bidi="en-GB"/>
        </w:rPr>
        <w:t>training</w:t>
      </w:r>
      <w:r w:rsidRPr="00FD5E5A">
        <w:rPr>
          <w:rFonts w:cs="Calibri"/>
          <w:spacing w:val="-11"/>
          <w:sz w:val="20"/>
          <w:szCs w:val="20"/>
          <w:lang w:eastAsia="en-GB" w:bidi="en-GB"/>
        </w:rPr>
        <w:t xml:space="preserve"> </w:t>
      </w:r>
      <w:r w:rsidRPr="00FD5E5A">
        <w:rPr>
          <w:rFonts w:cs="Calibri"/>
          <w:sz w:val="20"/>
          <w:szCs w:val="20"/>
          <w:lang w:eastAsia="en-GB" w:bidi="en-GB"/>
        </w:rPr>
        <w:t>and</w:t>
      </w:r>
      <w:r w:rsidRPr="00FD5E5A">
        <w:rPr>
          <w:rFonts w:cs="Calibri"/>
          <w:spacing w:val="-13"/>
          <w:sz w:val="20"/>
          <w:szCs w:val="20"/>
          <w:lang w:eastAsia="en-GB" w:bidi="en-GB"/>
        </w:rPr>
        <w:t xml:space="preserve"> </w:t>
      </w:r>
      <w:r w:rsidRPr="00FD5E5A">
        <w:rPr>
          <w:rFonts w:cs="Calibri"/>
          <w:sz w:val="20"/>
          <w:szCs w:val="20"/>
          <w:lang w:eastAsia="en-GB" w:bidi="en-GB"/>
        </w:rPr>
        <w:t>audit</w:t>
      </w:r>
      <w:r w:rsidRPr="00FD5E5A">
        <w:rPr>
          <w:rFonts w:cs="Calibri"/>
          <w:spacing w:val="-12"/>
          <w:sz w:val="20"/>
          <w:szCs w:val="20"/>
          <w:lang w:eastAsia="en-GB" w:bidi="en-GB"/>
        </w:rPr>
        <w:t xml:space="preserve"> </w:t>
      </w:r>
      <w:r w:rsidRPr="00FD5E5A">
        <w:rPr>
          <w:rFonts w:cs="Calibri"/>
          <w:sz w:val="20"/>
          <w:szCs w:val="20"/>
          <w:lang w:eastAsia="en-GB" w:bidi="en-GB"/>
        </w:rPr>
        <w:t>purposes</w:t>
      </w:r>
      <w:r w:rsidRPr="00FD5E5A">
        <w:rPr>
          <w:rFonts w:cs="Calibri"/>
          <w:spacing w:val="-10"/>
          <w:sz w:val="20"/>
          <w:szCs w:val="20"/>
          <w:lang w:eastAsia="en-GB" w:bidi="en-GB"/>
        </w:rPr>
        <w:t xml:space="preserve"> </w:t>
      </w:r>
      <w:r w:rsidRPr="00FD5E5A">
        <w:rPr>
          <w:rFonts w:cs="Calibri"/>
          <w:sz w:val="20"/>
          <w:szCs w:val="20"/>
          <w:lang w:eastAsia="en-GB" w:bidi="en-GB"/>
        </w:rPr>
        <w:t>calls</w:t>
      </w:r>
      <w:r w:rsidRPr="00FD5E5A">
        <w:rPr>
          <w:rFonts w:cs="Calibri"/>
          <w:spacing w:val="-9"/>
          <w:sz w:val="20"/>
          <w:szCs w:val="20"/>
          <w:lang w:eastAsia="en-GB" w:bidi="en-GB"/>
        </w:rPr>
        <w:t xml:space="preserve"> </w:t>
      </w:r>
      <w:r w:rsidRPr="00FD5E5A">
        <w:rPr>
          <w:rFonts w:cs="Calibri"/>
          <w:sz w:val="20"/>
          <w:szCs w:val="20"/>
          <w:lang w:eastAsia="en-GB" w:bidi="en-GB"/>
        </w:rPr>
        <w:t>to</w:t>
      </w:r>
      <w:r w:rsidRPr="00FD5E5A">
        <w:rPr>
          <w:rFonts w:cs="Calibri"/>
          <w:spacing w:val="-14"/>
          <w:sz w:val="20"/>
          <w:szCs w:val="20"/>
          <w:lang w:eastAsia="en-GB" w:bidi="en-GB"/>
        </w:rPr>
        <w:t xml:space="preserve"> </w:t>
      </w:r>
      <w:r w:rsidRPr="00FD5E5A">
        <w:rPr>
          <w:rFonts w:cs="Calibri"/>
          <w:sz w:val="20"/>
          <w:szCs w:val="20"/>
          <w:lang w:eastAsia="en-GB" w:bidi="en-GB"/>
        </w:rPr>
        <w:t>and from our offices may be</w:t>
      </w:r>
      <w:r w:rsidRPr="00FD5E5A">
        <w:rPr>
          <w:rFonts w:cs="Calibri"/>
          <w:spacing w:val="-4"/>
          <w:sz w:val="20"/>
          <w:szCs w:val="20"/>
          <w:lang w:eastAsia="en-GB" w:bidi="en-GB"/>
        </w:rPr>
        <w:t xml:space="preserve"> </w:t>
      </w:r>
      <w:r w:rsidRPr="00FD5E5A">
        <w:rPr>
          <w:rFonts w:cs="Calibri"/>
          <w:sz w:val="20"/>
          <w:szCs w:val="20"/>
          <w:lang w:eastAsia="en-GB" w:bidi="en-GB"/>
        </w:rPr>
        <w:t>recorded.</w:t>
      </w:r>
    </w:p>
    <w:p w14:paraId="5E3C5F1F" w14:textId="77777777" w:rsidR="00F167AC" w:rsidRPr="00FD5E5A" w:rsidRDefault="00F167AC" w:rsidP="00FD5E5A">
      <w:pPr>
        <w:widowControl w:val="0"/>
        <w:autoSpaceDE w:val="0"/>
        <w:autoSpaceDN w:val="0"/>
        <w:spacing w:before="1" w:after="0" w:line="240" w:lineRule="auto"/>
        <w:ind w:left="141" w:right="132"/>
        <w:jc w:val="both"/>
        <w:rPr>
          <w:rFonts w:cs="Calibri"/>
          <w:sz w:val="20"/>
          <w:szCs w:val="20"/>
          <w:lang w:eastAsia="en-GB" w:bidi="en-GB"/>
        </w:rPr>
      </w:pPr>
    </w:p>
    <w:p w14:paraId="4D1A13C6" w14:textId="77777777" w:rsidR="00FD5E5A" w:rsidRPr="00FD5E5A" w:rsidRDefault="00FD5E5A" w:rsidP="00FD5E5A">
      <w:pPr>
        <w:widowControl w:val="0"/>
        <w:tabs>
          <w:tab w:val="left" w:pos="4328"/>
        </w:tabs>
        <w:autoSpaceDE w:val="0"/>
        <w:autoSpaceDN w:val="0"/>
        <w:spacing w:after="0" w:line="235" w:lineRule="exact"/>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Cancellation/Transfer of</w:t>
      </w:r>
      <w:r w:rsidRPr="00FD5E5A">
        <w:rPr>
          <w:rFonts w:cs="Calibri"/>
          <w:b/>
          <w:bCs/>
          <w:spacing w:val="-34"/>
          <w:sz w:val="20"/>
          <w:szCs w:val="20"/>
          <w:u w:val="single" w:color="000000"/>
          <w:lang w:eastAsia="en-GB" w:bidi="en-GB"/>
        </w:rPr>
        <w:t xml:space="preserve"> </w:t>
      </w:r>
      <w:r w:rsidRPr="00FD5E5A">
        <w:rPr>
          <w:rFonts w:cs="Calibri"/>
          <w:b/>
          <w:bCs/>
          <w:sz w:val="20"/>
          <w:szCs w:val="20"/>
          <w:u w:val="single" w:color="000000"/>
          <w:lang w:eastAsia="en-GB" w:bidi="en-GB"/>
        </w:rPr>
        <w:t>Policies</w:t>
      </w:r>
    </w:p>
    <w:p w14:paraId="7C757695" w14:textId="77777777" w:rsidR="00FD5E5A" w:rsidRPr="00FD5E5A" w:rsidRDefault="00FD5E5A" w:rsidP="00FD5E5A">
      <w:pPr>
        <w:widowControl w:val="0"/>
        <w:autoSpaceDE w:val="0"/>
        <w:autoSpaceDN w:val="0"/>
        <w:spacing w:before="70" w:after="0" w:line="240" w:lineRule="auto"/>
        <w:ind w:left="140" w:right="62"/>
        <w:jc w:val="both"/>
        <w:rPr>
          <w:rFonts w:cs="Calibri"/>
          <w:sz w:val="20"/>
          <w:szCs w:val="20"/>
          <w:lang w:eastAsia="en-GB" w:bidi="en-GB"/>
        </w:rPr>
      </w:pPr>
      <w:r w:rsidRPr="00FD5E5A">
        <w:rPr>
          <w:rFonts w:cs="Calibri"/>
          <w:sz w:val="20"/>
          <w:szCs w:val="20"/>
          <w:lang w:eastAsia="en-GB" w:bidi="en-GB"/>
        </w:rPr>
        <w:t>We will advise you whether you have the right to cancel the policy and the conditions for exercising these rights prior to conclusion of any insurance policy. Full details of cancellation right, notice periods and premium implications can be found in your policy document. Notice of cancellation of</w:t>
      </w:r>
      <w:r w:rsidRPr="00FD5E5A">
        <w:rPr>
          <w:rFonts w:cs="Calibri"/>
          <w:spacing w:val="-34"/>
          <w:sz w:val="20"/>
          <w:szCs w:val="20"/>
          <w:lang w:eastAsia="en-GB" w:bidi="en-GB"/>
        </w:rPr>
        <w:t xml:space="preserve"> </w:t>
      </w:r>
      <w:r w:rsidRPr="00FD5E5A">
        <w:rPr>
          <w:rFonts w:cs="Calibri"/>
          <w:sz w:val="20"/>
          <w:szCs w:val="20"/>
          <w:lang w:eastAsia="en-GB" w:bidi="en-GB"/>
        </w:rPr>
        <w:t>any statutory cover for which a certificate has been delivered must be in accordance with the conditions stated in your policy</w:t>
      </w:r>
      <w:r w:rsidRPr="00FD5E5A">
        <w:rPr>
          <w:rFonts w:cs="Calibri"/>
          <w:spacing w:val="-7"/>
          <w:sz w:val="20"/>
          <w:szCs w:val="20"/>
          <w:lang w:eastAsia="en-GB" w:bidi="en-GB"/>
        </w:rPr>
        <w:t xml:space="preserve"> </w:t>
      </w:r>
      <w:r w:rsidRPr="00FD5E5A">
        <w:rPr>
          <w:rFonts w:cs="Calibri"/>
          <w:sz w:val="20"/>
          <w:szCs w:val="20"/>
          <w:lang w:eastAsia="en-GB" w:bidi="en-GB"/>
        </w:rPr>
        <w:t>document.</w:t>
      </w:r>
    </w:p>
    <w:p w14:paraId="4153224C" w14:textId="77777777" w:rsidR="00FD5E5A" w:rsidRPr="00FD5E5A" w:rsidRDefault="00FD5E5A" w:rsidP="00FD5E5A">
      <w:pPr>
        <w:widowControl w:val="0"/>
        <w:autoSpaceDE w:val="0"/>
        <w:autoSpaceDN w:val="0"/>
        <w:spacing w:before="121" w:after="0" w:line="240" w:lineRule="auto"/>
        <w:ind w:left="140" w:right="63"/>
        <w:jc w:val="both"/>
        <w:rPr>
          <w:rFonts w:cs="Calibri"/>
          <w:sz w:val="20"/>
          <w:szCs w:val="20"/>
          <w:lang w:eastAsia="en-GB" w:bidi="en-GB"/>
        </w:rPr>
      </w:pPr>
      <w:r w:rsidRPr="00FD5E5A">
        <w:rPr>
          <w:rFonts w:cs="Calibri"/>
          <w:sz w:val="20"/>
          <w:szCs w:val="20"/>
          <w:lang w:eastAsia="en-GB" w:bidi="en-GB"/>
        </w:rPr>
        <w:t>Where a policy is declared void by the insurer or cancelled, other than during any cooling off period, we will retain any fees and commission for the full policy period. Additionally, we reserve the right to recover any discounts allowed by us during the term of your policy after cancellation.</w:t>
      </w:r>
    </w:p>
    <w:p w14:paraId="2D57944E" w14:textId="77777777" w:rsidR="00FD5E5A" w:rsidRPr="00FD5E5A" w:rsidRDefault="00FD5E5A" w:rsidP="00FD5E5A">
      <w:pPr>
        <w:widowControl w:val="0"/>
        <w:autoSpaceDE w:val="0"/>
        <w:autoSpaceDN w:val="0"/>
        <w:spacing w:before="120" w:after="0" w:line="240" w:lineRule="auto"/>
        <w:ind w:left="140" w:right="66"/>
        <w:jc w:val="both"/>
        <w:rPr>
          <w:rFonts w:cs="Calibri"/>
          <w:sz w:val="20"/>
          <w:szCs w:val="20"/>
          <w:lang w:eastAsia="en-GB" w:bidi="en-GB"/>
        </w:rPr>
      </w:pPr>
      <w:r w:rsidRPr="00FD5E5A">
        <w:rPr>
          <w:rFonts w:cs="Calibri"/>
          <w:sz w:val="20"/>
          <w:szCs w:val="20"/>
          <w:lang w:eastAsia="en-GB" w:bidi="en-GB"/>
        </w:rPr>
        <w:t>Should you transfer your policy to the control of another broke</w:t>
      </w:r>
      <w:r w:rsidR="00F167AC">
        <w:rPr>
          <w:rFonts w:cs="Calibri"/>
          <w:sz w:val="20"/>
          <w:szCs w:val="20"/>
          <w:lang w:eastAsia="en-GB" w:bidi="en-GB"/>
        </w:rPr>
        <w:t>r</w:t>
      </w:r>
      <w:r w:rsidRPr="00FD5E5A">
        <w:rPr>
          <w:rFonts w:cs="Calibri"/>
          <w:sz w:val="20"/>
          <w:szCs w:val="20"/>
          <w:lang w:eastAsia="en-GB" w:bidi="en-GB"/>
        </w:rPr>
        <w:t xml:space="preserve"> during the currency of the policy, we will retain and/or be entitled to demand any commission and/or fees charged/chargeable for the full policy period.</w:t>
      </w:r>
    </w:p>
    <w:p w14:paraId="13E12DE2"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40A9FDC2"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Claims</w:t>
      </w:r>
    </w:p>
    <w:p w14:paraId="5478E054" w14:textId="77777777" w:rsidR="00FD5E5A" w:rsidRPr="00FD5E5A" w:rsidRDefault="00FD5E5A" w:rsidP="00FD5E5A">
      <w:pPr>
        <w:widowControl w:val="0"/>
        <w:autoSpaceDE w:val="0"/>
        <w:autoSpaceDN w:val="0"/>
        <w:spacing w:before="70" w:after="0" w:line="240" w:lineRule="auto"/>
        <w:ind w:left="140" w:right="63"/>
        <w:jc w:val="both"/>
        <w:rPr>
          <w:rFonts w:cs="Calibri"/>
          <w:sz w:val="20"/>
          <w:szCs w:val="20"/>
          <w:lang w:eastAsia="en-GB" w:bidi="en-GB"/>
        </w:rPr>
      </w:pPr>
      <w:r w:rsidRPr="00FD5E5A">
        <w:rPr>
          <w:rFonts w:cs="Calibri"/>
          <w:sz w:val="20"/>
          <w:szCs w:val="20"/>
          <w:lang w:eastAsia="en-GB" w:bidi="en-GB"/>
        </w:rPr>
        <w:t>In the event of an incident occurring which could give rise to a claim under your policy, you should notify us as soon as possible in accordance with your policy conditions. Failure to do so could prejudice your insurer’s position and lead to the claim being repudiated or not paid in full. When</w:t>
      </w:r>
      <w:r w:rsidRPr="00FD5E5A">
        <w:rPr>
          <w:rFonts w:cs="Calibri"/>
          <w:spacing w:val="-28"/>
          <w:sz w:val="20"/>
          <w:szCs w:val="20"/>
          <w:lang w:eastAsia="en-GB" w:bidi="en-GB"/>
        </w:rPr>
        <w:t xml:space="preserve"> </w:t>
      </w:r>
      <w:r w:rsidRPr="00FD5E5A">
        <w:rPr>
          <w:rFonts w:cs="Calibri"/>
          <w:spacing w:val="-4"/>
          <w:sz w:val="20"/>
          <w:szCs w:val="20"/>
          <w:lang w:eastAsia="en-GB" w:bidi="en-GB"/>
        </w:rPr>
        <w:t xml:space="preserve">we </w:t>
      </w:r>
      <w:r w:rsidRPr="00FD5E5A">
        <w:rPr>
          <w:rFonts w:cs="Calibri"/>
          <w:sz w:val="20"/>
          <w:szCs w:val="20"/>
          <w:lang w:eastAsia="en-GB" w:bidi="en-GB"/>
        </w:rPr>
        <w:t>receive notification of an incident that could give rise to a claim, we will respond promptly, explain how</w:t>
      </w:r>
      <w:r w:rsidRPr="00FD5E5A">
        <w:rPr>
          <w:rFonts w:cs="Calibri"/>
          <w:spacing w:val="-12"/>
          <w:sz w:val="20"/>
          <w:szCs w:val="20"/>
          <w:lang w:eastAsia="en-GB" w:bidi="en-GB"/>
        </w:rPr>
        <w:t xml:space="preserve"> </w:t>
      </w:r>
      <w:r w:rsidRPr="00FD5E5A">
        <w:rPr>
          <w:rFonts w:cs="Calibri"/>
          <w:sz w:val="20"/>
          <w:szCs w:val="20"/>
          <w:lang w:eastAsia="en-GB" w:bidi="en-GB"/>
        </w:rPr>
        <w:t>we</w:t>
      </w:r>
      <w:r w:rsidRPr="00FD5E5A">
        <w:rPr>
          <w:rFonts w:cs="Calibri"/>
          <w:spacing w:val="-12"/>
          <w:sz w:val="20"/>
          <w:szCs w:val="20"/>
          <w:lang w:eastAsia="en-GB" w:bidi="en-GB"/>
        </w:rPr>
        <w:t xml:space="preserve"> </w:t>
      </w:r>
      <w:r w:rsidRPr="00FD5E5A">
        <w:rPr>
          <w:rFonts w:cs="Calibri"/>
          <w:sz w:val="20"/>
          <w:szCs w:val="20"/>
          <w:lang w:eastAsia="en-GB" w:bidi="en-GB"/>
        </w:rPr>
        <w:t>will</w:t>
      </w:r>
      <w:r w:rsidRPr="00FD5E5A">
        <w:rPr>
          <w:rFonts w:cs="Calibri"/>
          <w:spacing w:val="-11"/>
          <w:sz w:val="20"/>
          <w:szCs w:val="20"/>
          <w:lang w:eastAsia="en-GB" w:bidi="en-GB"/>
        </w:rPr>
        <w:t xml:space="preserve"> </w:t>
      </w:r>
      <w:r w:rsidRPr="00FD5E5A">
        <w:rPr>
          <w:rFonts w:cs="Calibri"/>
          <w:sz w:val="20"/>
          <w:szCs w:val="20"/>
          <w:lang w:eastAsia="en-GB" w:bidi="en-GB"/>
        </w:rPr>
        <w:t>handle</w:t>
      </w:r>
      <w:r w:rsidRPr="00FD5E5A">
        <w:rPr>
          <w:rFonts w:cs="Calibri"/>
          <w:spacing w:val="-12"/>
          <w:sz w:val="20"/>
          <w:szCs w:val="20"/>
          <w:lang w:eastAsia="en-GB" w:bidi="en-GB"/>
        </w:rPr>
        <w:t xml:space="preserve"> </w:t>
      </w:r>
      <w:r w:rsidRPr="00FD5E5A">
        <w:rPr>
          <w:rFonts w:cs="Calibri"/>
          <w:sz w:val="20"/>
          <w:szCs w:val="20"/>
          <w:lang w:eastAsia="en-GB" w:bidi="en-GB"/>
        </w:rPr>
        <w:t>your</w:t>
      </w:r>
      <w:r w:rsidRPr="00FD5E5A">
        <w:rPr>
          <w:rFonts w:cs="Calibri"/>
          <w:spacing w:val="-10"/>
          <w:sz w:val="20"/>
          <w:szCs w:val="20"/>
          <w:lang w:eastAsia="en-GB" w:bidi="en-GB"/>
        </w:rPr>
        <w:t xml:space="preserve"> </w:t>
      </w:r>
      <w:r w:rsidRPr="00FD5E5A">
        <w:rPr>
          <w:rFonts w:cs="Calibri"/>
          <w:sz w:val="20"/>
          <w:szCs w:val="20"/>
          <w:lang w:eastAsia="en-GB" w:bidi="en-GB"/>
        </w:rPr>
        <w:t>claim</w:t>
      </w:r>
      <w:r w:rsidRPr="00FD5E5A">
        <w:rPr>
          <w:rFonts w:cs="Calibri"/>
          <w:spacing w:val="-14"/>
          <w:sz w:val="20"/>
          <w:szCs w:val="20"/>
          <w:lang w:eastAsia="en-GB" w:bidi="en-GB"/>
        </w:rPr>
        <w:t xml:space="preserve"> </w:t>
      </w:r>
      <w:r w:rsidRPr="00FD5E5A">
        <w:rPr>
          <w:rFonts w:cs="Calibri"/>
          <w:sz w:val="20"/>
          <w:szCs w:val="20"/>
          <w:lang w:eastAsia="en-GB" w:bidi="en-GB"/>
        </w:rPr>
        <w:t>and</w:t>
      </w:r>
      <w:r w:rsidRPr="00FD5E5A">
        <w:rPr>
          <w:rFonts w:cs="Calibri"/>
          <w:spacing w:val="-10"/>
          <w:sz w:val="20"/>
          <w:szCs w:val="20"/>
          <w:lang w:eastAsia="en-GB" w:bidi="en-GB"/>
        </w:rPr>
        <w:t xml:space="preserve"> </w:t>
      </w:r>
      <w:r w:rsidRPr="00FD5E5A">
        <w:rPr>
          <w:rFonts w:cs="Calibri"/>
          <w:sz w:val="20"/>
          <w:szCs w:val="20"/>
          <w:lang w:eastAsia="en-GB" w:bidi="en-GB"/>
        </w:rPr>
        <w:t>tell</w:t>
      </w:r>
      <w:r w:rsidRPr="00FD5E5A">
        <w:rPr>
          <w:rFonts w:cs="Calibri"/>
          <w:spacing w:val="-12"/>
          <w:sz w:val="20"/>
          <w:szCs w:val="20"/>
          <w:lang w:eastAsia="en-GB" w:bidi="en-GB"/>
        </w:rPr>
        <w:t xml:space="preserve"> </w:t>
      </w:r>
      <w:r w:rsidRPr="00FD5E5A">
        <w:rPr>
          <w:rFonts w:cs="Calibri"/>
          <w:sz w:val="20"/>
          <w:szCs w:val="20"/>
          <w:lang w:eastAsia="en-GB" w:bidi="en-GB"/>
        </w:rPr>
        <w:t>you</w:t>
      </w:r>
      <w:r w:rsidRPr="00FD5E5A">
        <w:rPr>
          <w:rFonts w:cs="Calibri"/>
          <w:spacing w:val="-10"/>
          <w:sz w:val="20"/>
          <w:szCs w:val="20"/>
          <w:lang w:eastAsia="en-GB" w:bidi="en-GB"/>
        </w:rPr>
        <w:t xml:space="preserve"> </w:t>
      </w:r>
      <w:r w:rsidRPr="00FD5E5A">
        <w:rPr>
          <w:rFonts w:cs="Calibri"/>
          <w:sz w:val="20"/>
          <w:szCs w:val="20"/>
          <w:lang w:eastAsia="en-GB" w:bidi="en-GB"/>
        </w:rPr>
        <w:t>what</w:t>
      </w:r>
      <w:r w:rsidRPr="00FD5E5A">
        <w:rPr>
          <w:rFonts w:cs="Calibri"/>
          <w:spacing w:val="-12"/>
          <w:sz w:val="20"/>
          <w:szCs w:val="20"/>
          <w:lang w:eastAsia="en-GB" w:bidi="en-GB"/>
        </w:rPr>
        <w:t xml:space="preserve"> </w:t>
      </w:r>
      <w:r w:rsidRPr="00FD5E5A">
        <w:rPr>
          <w:rFonts w:cs="Calibri"/>
          <w:sz w:val="20"/>
          <w:szCs w:val="20"/>
          <w:lang w:eastAsia="en-GB" w:bidi="en-GB"/>
        </w:rPr>
        <w:t>you need to do. We will give you reasonable guidance to help you make a claim under your</w:t>
      </w:r>
      <w:r w:rsidRPr="00FD5E5A">
        <w:rPr>
          <w:rFonts w:cs="Calibri"/>
          <w:spacing w:val="-12"/>
          <w:sz w:val="20"/>
          <w:szCs w:val="20"/>
          <w:lang w:eastAsia="en-GB" w:bidi="en-GB"/>
        </w:rPr>
        <w:t xml:space="preserve"> </w:t>
      </w:r>
      <w:r w:rsidRPr="00FD5E5A">
        <w:rPr>
          <w:rFonts w:cs="Calibri"/>
          <w:sz w:val="20"/>
          <w:szCs w:val="20"/>
          <w:lang w:eastAsia="en-GB" w:bidi="en-GB"/>
        </w:rPr>
        <w:t>policy.</w:t>
      </w:r>
    </w:p>
    <w:p w14:paraId="3C42E316" w14:textId="77777777" w:rsidR="00FD5E5A" w:rsidRPr="00FD5E5A" w:rsidRDefault="00FD5E5A" w:rsidP="00FD5E5A">
      <w:pPr>
        <w:widowControl w:val="0"/>
        <w:autoSpaceDE w:val="0"/>
        <w:autoSpaceDN w:val="0"/>
        <w:spacing w:before="4" w:after="0" w:line="240" w:lineRule="auto"/>
        <w:rPr>
          <w:rFonts w:cs="Calibri"/>
          <w:sz w:val="20"/>
          <w:szCs w:val="20"/>
          <w:lang w:eastAsia="en-GB" w:bidi="en-GB"/>
        </w:rPr>
      </w:pPr>
    </w:p>
    <w:p w14:paraId="6D0EA466" w14:textId="77777777" w:rsidR="00FD5E5A" w:rsidRPr="00FD5E5A" w:rsidRDefault="00FD5E5A" w:rsidP="00FD5E5A">
      <w:pPr>
        <w:widowControl w:val="0"/>
        <w:autoSpaceDE w:val="0"/>
        <w:autoSpaceDN w:val="0"/>
        <w:spacing w:after="0" w:line="240" w:lineRule="auto"/>
        <w:ind w:left="140" w:right="70"/>
        <w:jc w:val="both"/>
        <w:rPr>
          <w:rFonts w:cs="Calibri"/>
          <w:sz w:val="20"/>
          <w:szCs w:val="20"/>
          <w:lang w:eastAsia="en-GB" w:bidi="en-GB"/>
        </w:rPr>
      </w:pPr>
      <w:r w:rsidRPr="00FD5E5A">
        <w:rPr>
          <w:rFonts w:cs="Calibri"/>
          <w:sz w:val="20"/>
          <w:szCs w:val="20"/>
          <w:lang w:eastAsia="en-GB" w:bidi="en-GB"/>
        </w:rPr>
        <w:t>We</w:t>
      </w:r>
      <w:r w:rsidRPr="00FD5E5A">
        <w:rPr>
          <w:rFonts w:cs="Calibri"/>
          <w:spacing w:val="-10"/>
          <w:sz w:val="20"/>
          <w:szCs w:val="20"/>
          <w:lang w:eastAsia="en-GB" w:bidi="en-GB"/>
        </w:rPr>
        <w:t xml:space="preserve"> </w:t>
      </w:r>
      <w:r w:rsidRPr="00FD5E5A">
        <w:rPr>
          <w:rFonts w:cs="Calibri"/>
          <w:sz w:val="20"/>
          <w:szCs w:val="20"/>
          <w:lang w:eastAsia="en-GB" w:bidi="en-GB"/>
        </w:rPr>
        <w:t>reserve</w:t>
      </w:r>
      <w:r w:rsidRPr="00FD5E5A">
        <w:rPr>
          <w:rFonts w:cs="Calibri"/>
          <w:spacing w:val="-10"/>
          <w:sz w:val="20"/>
          <w:szCs w:val="20"/>
          <w:lang w:eastAsia="en-GB" w:bidi="en-GB"/>
        </w:rPr>
        <w:t xml:space="preserve"> </w:t>
      </w:r>
      <w:r w:rsidRPr="00FD5E5A">
        <w:rPr>
          <w:rFonts w:cs="Calibri"/>
          <w:sz w:val="20"/>
          <w:szCs w:val="20"/>
          <w:lang w:eastAsia="en-GB" w:bidi="en-GB"/>
        </w:rPr>
        <w:t>the</w:t>
      </w:r>
      <w:r w:rsidRPr="00FD5E5A">
        <w:rPr>
          <w:rFonts w:cs="Calibri"/>
          <w:spacing w:val="-10"/>
          <w:sz w:val="20"/>
          <w:szCs w:val="20"/>
          <w:lang w:eastAsia="en-GB" w:bidi="en-GB"/>
        </w:rPr>
        <w:t xml:space="preserve"> </w:t>
      </w:r>
      <w:r w:rsidRPr="00FD5E5A">
        <w:rPr>
          <w:rFonts w:cs="Calibri"/>
          <w:sz w:val="20"/>
          <w:szCs w:val="20"/>
          <w:lang w:eastAsia="en-GB" w:bidi="en-GB"/>
        </w:rPr>
        <w:t>right</w:t>
      </w:r>
      <w:r w:rsidRPr="00FD5E5A">
        <w:rPr>
          <w:rFonts w:cs="Calibri"/>
          <w:spacing w:val="-8"/>
          <w:sz w:val="20"/>
          <w:szCs w:val="20"/>
          <w:lang w:eastAsia="en-GB" w:bidi="en-GB"/>
        </w:rPr>
        <w:t xml:space="preserve"> </w:t>
      </w:r>
      <w:r w:rsidRPr="00FD5E5A">
        <w:rPr>
          <w:rFonts w:cs="Calibri"/>
          <w:sz w:val="20"/>
          <w:szCs w:val="20"/>
          <w:lang w:eastAsia="en-GB" w:bidi="en-GB"/>
        </w:rPr>
        <w:t>to</w:t>
      </w:r>
      <w:r w:rsidRPr="00FD5E5A">
        <w:rPr>
          <w:rFonts w:cs="Calibri"/>
          <w:spacing w:val="-9"/>
          <w:sz w:val="20"/>
          <w:szCs w:val="20"/>
          <w:lang w:eastAsia="en-GB" w:bidi="en-GB"/>
        </w:rPr>
        <w:t xml:space="preserve"> </w:t>
      </w:r>
      <w:r w:rsidRPr="00FD5E5A">
        <w:rPr>
          <w:rFonts w:cs="Calibri"/>
          <w:sz w:val="20"/>
          <w:szCs w:val="20"/>
          <w:lang w:eastAsia="en-GB" w:bidi="en-GB"/>
        </w:rPr>
        <w:t>charge</w:t>
      </w:r>
      <w:r w:rsidRPr="00FD5E5A">
        <w:rPr>
          <w:rFonts w:cs="Calibri"/>
          <w:spacing w:val="-7"/>
          <w:sz w:val="20"/>
          <w:szCs w:val="20"/>
          <w:lang w:eastAsia="en-GB" w:bidi="en-GB"/>
        </w:rPr>
        <w:t xml:space="preserve"> </w:t>
      </w:r>
      <w:r w:rsidRPr="00FD5E5A">
        <w:rPr>
          <w:rFonts w:cs="Calibri"/>
          <w:sz w:val="20"/>
          <w:szCs w:val="20"/>
          <w:lang w:eastAsia="en-GB" w:bidi="en-GB"/>
        </w:rPr>
        <w:t>a</w:t>
      </w:r>
      <w:r w:rsidRPr="00FD5E5A">
        <w:rPr>
          <w:rFonts w:cs="Calibri"/>
          <w:spacing w:val="-9"/>
          <w:sz w:val="20"/>
          <w:szCs w:val="20"/>
          <w:lang w:eastAsia="en-GB" w:bidi="en-GB"/>
        </w:rPr>
        <w:t xml:space="preserve"> </w:t>
      </w:r>
      <w:r w:rsidRPr="00FD5E5A">
        <w:rPr>
          <w:rFonts w:cs="Calibri"/>
          <w:sz w:val="20"/>
          <w:szCs w:val="20"/>
          <w:lang w:eastAsia="en-GB" w:bidi="en-GB"/>
        </w:rPr>
        <w:t>fee</w:t>
      </w:r>
      <w:r w:rsidRPr="00FD5E5A">
        <w:rPr>
          <w:rFonts w:cs="Calibri"/>
          <w:spacing w:val="-7"/>
          <w:sz w:val="20"/>
          <w:szCs w:val="20"/>
          <w:lang w:eastAsia="en-GB" w:bidi="en-GB"/>
        </w:rPr>
        <w:t xml:space="preserve"> </w:t>
      </w:r>
      <w:r w:rsidRPr="00FD5E5A">
        <w:rPr>
          <w:rFonts w:cs="Calibri"/>
          <w:sz w:val="20"/>
          <w:szCs w:val="20"/>
          <w:lang w:eastAsia="en-GB" w:bidi="en-GB"/>
        </w:rPr>
        <w:t>for</w:t>
      </w:r>
      <w:r w:rsidRPr="00FD5E5A">
        <w:rPr>
          <w:rFonts w:cs="Calibri"/>
          <w:spacing w:val="-9"/>
          <w:sz w:val="20"/>
          <w:szCs w:val="20"/>
          <w:lang w:eastAsia="en-GB" w:bidi="en-GB"/>
        </w:rPr>
        <w:t xml:space="preserve"> </w:t>
      </w:r>
      <w:r w:rsidRPr="00FD5E5A">
        <w:rPr>
          <w:rFonts w:cs="Calibri"/>
          <w:sz w:val="20"/>
          <w:szCs w:val="20"/>
          <w:lang w:eastAsia="en-GB" w:bidi="en-GB"/>
        </w:rPr>
        <w:t>our</w:t>
      </w:r>
      <w:r w:rsidRPr="00FD5E5A">
        <w:rPr>
          <w:rFonts w:cs="Calibri"/>
          <w:spacing w:val="-9"/>
          <w:sz w:val="20"/>
          <w:szCs w:val="20"/>
          <w:lang w:eastAsia="en-GB" w:bidi="en-GB"/>
        </w:rPr>
        <w:t xml:space="preserve"> </w:t>
      </w:r>
      <w:r w:rsidRPr="00FD5E5A">
        <w:rPr>
          <w:rFonts w:cs="Calibri"/>
          <w:sz w:val="20"/>
          <w:szCs w:val="20"/>
          <w:lang w:eastAsia="en-GB" w:bidi="en-GB"/>
        </w:rPr>
        <w:t>services if you cease to be our client but wish us to handle claims on your behalf and we agree to do</w:t>
      </w:r>
      <w:r w:rsidRPr="00FD5E5A">
        <w:rPr>
          <w:rFonts w:cs="Calibri"/>
          <w:spacing w:val="-15"/>
          <w:sz w:val="20"/>
          <w:szCs w:val="20"/>
          <w:lang w:eastAsia="en-GB" w:bidi="en-GB"/>
        </w:rPr>
        <w:t xml:space="preserve"> </w:t>
      </w:r>
      <w:r w:rsidRPr="00FD5E5A">
        <w:rPr>
          <w:rFonts w:cs="Calibri"/>
          <w:sz w:val="20"/>
          <w:szCs w:val="20"/>
          <w:lang w:eastAsia="en-GB" w:bidi="en-GB"/>
        </w:rPr>
        <w:t>so.</w:t>
      </w:r>
    </w:p>
    <w:p w14:paraId="65C5BBFD"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6DC9B824" w14:textId="77777777" w:rsidR="00FD5E5A" w:rsidRPr="00FD5E5A" w:rsidRDefault="00FD5E5A" w:rsidP="00FD5E5A">
      <w:pPr>
        <w:widowControl w:val="0"/>
        <w:autoSpaceDE w:val="0"/>
        <w:autoSpaceDN w:val="0"/>
        <w:spacing w:after="0" w:line="240" w:lineRule="auto"/>
        <w:ind w:left="140" w:right="60"/>
        <w:jc w:val="both"/>
        <w:rPr>
          <w:rFonts w:cs="Calibri"/>
          <w:sz w:val="20"/>
          <w:szCs w:val="20"/>
          <w:lang w:eastAsia="en-GB" w:bidi="en-GB"/>
        </w:rPr>
      </w:pPr>
      <w:r w:rsidRPr="00FD5E5A">
        <w:rPr>
          <w:rFonts w:cs="Calibri"/>
          <w:sz w:val="20"/>
          <w:szCs w:val="20"/>
          <w:lang w:eastAsia="en-GB" w:bidi="en-GB"/>
        </w:rPr>
        <w:t>You should be aware that insurers exchange information through various databases to help check the information provided and prevent fraudulent claims, in particular, the Motor</w:t>
      </w:r>
      <w:r w:rsidRPr="00FD5E5A">
        <w:rPr>
          <w:rFonts w:cs="Calibri"/>
          <w:spacing w:val="-22"/>
          <w:sz w:val="20"/>
          <w:szCs w:val="20"/>
          <w:lang w:eastAsia="en-GB" w:bidi="en-GB"/>
        </w:rPr>
        <w:t xml:space="preserve"> </w:t>
      </w:r>
      <w:r w:rsidRPr="00FD5E5A">
        <w:rPr>
          <w:rFonts w:cs="Calibri"/>
          <w:sz w:val="20"/>
          <w:szCs w:val="20"/>
          <w:lang w:eastAsia="en-GB" w:bidi="en-GB"/>
        </w:rPr>
        <w:t>Insurers’ Bureau (MIB) which hosts the Claims Underwriting Exchange (CUE) and the Motor Insurance Anti- Fraud and Theft Register (MIAFTR). CUE holds records on claims, whereas MIAFTR holds records on vehicles that have been written</w:t>
      </w:r>
      <w:r w:rsidRPr="00FD5E5A">
        <w:rPr>
          <w:rFonts w:cs="Calibri"/>
          <w:spacing w:val="-4"/>
          <w:sz w:val="20"/>
          <w:szCs w:val="20"/>
          <w:lang w:eastAsia="en-GB" w:bidi="en-GB"/>
        </w:rPr>
        <w:t xml:space="preserve"> </w:t>
      </w:r>
      <w:r w:rsidRPr="00FD5E5A">
        <w:rPr>
          <w:rFonts w:cs="Calibri"/>
          <w:sz w:val="20"/>
          <w:szCs w:val="20"/>
          <w:lang w:eastAsia="en-GB" w:bidi="en-GB"/>
        </w:rPr>
        <w:t>off.</w:t>
      </w:r>
    </w:p>
    <w:p w14:paraId="6EAA381C" w14:textId="77777777" w:rsidR="00FD5E5A" w:rsidRPr="00FD5E5A" w:rsidRDefault="00FD5E5A" w:rsidP="00FD5E5A">
      <w:pPr>
        <w:widowControl w:val="0"/>
        <w:autoSpaceDE w:val="0"/>
        <w:autoSpaceDN w:val="0"/>
        <w:spacing w:before="3" w:after="0" w:line="240" w:lineRule="auto"/>
        <w:rPr>
          <w:rFonts w:cs="Calibri"/>
          <w:sz w:val="16"/>
          <w:szCs w:val="20"/>
          <w:lang w:eastAsia="en-GB" w:bidi="en-GB"/>
        </w:rPr>
      </w:pPr>
    </w:p>
    <w:p w14:paraId="13376DE8" w14:textId="77777777" w:rsidR="00FD5E5A" w:rsidRPr="00FD5E5A" w:rsidRDefault="00FD5E5A" w:rsidP="00FD5E5A">
      <w:pPr>
        <w:widowControl w:val="0"/>
        <w:tabs>
          <w:tab w:val="left" w:pos="4328"/>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Our Liability to</w:t>
      </w:r>
      <w:r w:rsidRPr="00FD5E5A">
        <w:rPr>
          <w:rFonts w:cs="Calibri"/>
          <w:b/>
          <w:bCs/>
          <w:spacing w:val="-21"/>
          <w:sz w:val="20"/>
          <w:szCs w:val="20"/>
          <w:u w:val="single" w:color="000000"/>
          <w:lang w:eastAsia="en-GB" w:bidi="en-GB"/>
        </w:rPr>
        <w:t xml:space="preserve"> </w:t>
      </w:r>
      <w:r w:rsidRPr="00FD5E5A">
        <w:rPr>
          <w:rFonts w:cs="Calibri"/>
          <w:b/>
          <w:bCs/>
          <w:sz w:val="20"/>
          <w:szCs w:val="20"/>
          <w:u w:val="single" w:color="000000"/>
          <w:lang w:eastAsia="en-GB" w:bidi="en-GB"/>
        </w:rPr>
        <w:t>you</w:t>
      </w:r>
    </w:p>
    <w:p w14:paraId="508007C4" w14:textId="77777777" w:rsidR="00FD5E5A" w:rsidRPr="00FD5E5A" w:rsidRDefault="00FD5E5A" w:rsidP="008D7768">
      <w:pPr>
        <w:widowControl w:val="0"/>
        <w:autoSpaceDE w:val="0"/>
        <w:autoSpaceDN w:val="0"/>
        <w:spacing w:before="71" w:after="0" w:line="240" w:lineRule="auto"/>
        <w:ind w:left="140" w:right="67"/>
        <w:jc w:val="both"/>
        <w:rPr>
          <w:rFonts w:cs="Calibri"/>
          <w:sz w:val="20"/>
          <w:szCs w:val="20"/>
          <w:lang w:eastAsia="en-GB" w:bidi="en-GB"/>
        </w:rPr>
      </w:pPr>
      <w:r w:rsidRPr="00FD5E5A">
        <w:rPr>
          <w:rFonts w:cs="Calibri"/>
          <w:sz w:val="20"/>
          <w:szCs w:val="20"/>
          <w:lang w:eastAsia="en-GB" w:bidi="en-GB"/>
        </w:rPr>
        <w:lastRenderedPageBreak/>
        <w:t>Unless we have otherwise agreed with you in writing, we shall treat your instructions to us to place or renew your insurances as acceptance of the limitation of our liability to you, and/or to any other person with an interest in your insurances. Our entire liability in contract, tort (including without limitation negligence) or otherwise will be</w:t>
      </w:r>
      <w:r w:rsidR="008D7768">
        <w:rPr>
          <w:rFonts w:cs="Calibri"/>
          <w:sz w:val="20"/>
          <w:szCs w:val="20"/>
          <w:lang w:eastAsia="en-GB" w:bidi="en-GB"/>
        </w:rPr>
        <w:t xml:space="preserve"> </w:t>
      </w:r>
      <w:r w:rsidRPr="00FD5E5A">
        <w:rPr>
          <w:rFonts w:cs="Calibri"/>
          <w:sz w:val="20"/>
          <w:szCs w:val="20"/>
          <w:lang w:eastAsia="en-GB" w:bidi="en-GB"/>
        </w:rPr>
        <w:t>strictly limited to £10million in respect of all aggregated claims brought by you in respect of the services provided by us, save that the following is wholly excluded:</w:t>
      </w:r>
    </w:p>
    <w:p w14:paraId="5AB6C3AB" w14:textId="77777777" w:rsidR="00FD5E5A" w:rsidRPr="00FD5E5A" w:rsidRDefault="00FD5E5A" w:rsidP="00FD5E5A">
      <w:pPr>
        <w:widowControl w:val="0"/>
        <w:autoSpaceDE w:val="0"/>
        <w:autoSpaceDN w:val="0"/>
        <w:spacing w:before="5" w:after="0" w:line="240" w:lineRule="auto"/>
        <w:rPr>
          <w:rFonts w:cs="Calibri"/>
          <w:sz w:val="19"/>
          <w:szCs w:val="20"/>
          <w:lang w:eastAsia="en-GB" w:bidi="en-GB"/>
        </w:rPr>
      </w:pPr>
    </w:p>
    <w:p w14:paraId="307D4C51" w14:textId="77777777" w:rsidR="00FD5E5A" w:rsidRPr="00FD5E5A" w:rsidRDefault="00FD5E5A" w:rsidP="00FD5E5A">
      <w:pPr>
        <w:widowControl w:val="0"/>
        <w:numPr>
          <w:ilvl w:val="0"/>
          <w:numId w:val="7"/>
        </w:numPr>
        <w:tabs>
          <w:tab w:val="left" w:pos="992"/>
          <w:tab w:val="left" w:pos="993"/>
        </w:tabs>
        <w:autoSpaceDE w:val="0"/>
        <w:autoSpaceDN w:val="0"/>
        <w:spacing w:after="0" w:line="253" w:lineRule="exact"/>
        <w:ind w:hanging="426"/>
        <w:rPr>
          <w:rFonts w:cs="Calibri"/>
          <w:sz w:val="20"/>
          <w:lang w:eastAsia="en-GB" w:bidi="en-GB"/>
        </w:rPr>
      </w:pPr>
      <w:r w:rsidRPr="00FD5E5A">
        <w:rPr>
          <w:rFonts w:cs="Calibri"/>
          <w:sz w:val="20"/>
          <w:lang w:eastAsia="en-GB" w:bidi="en-GB"/>
        </w:rPr>
        <w:t>loss of</w:t>
      </w:r>
      <w:r w:rsidRPr="00FD5E5A">
        <w:rPr>
          <w:rFonts w:cs="Calibri"/>
          <w:spacing w:val="-4"/>
          <w:sz w:val="20"/>
          <w:lang w:eastAsia="en-GB" w:bidi="en-GB"/>
        </w:rPr>
        <w:t xml:space="preserve"> </w:t>
      </w:r>
      <w:r w:rsidRPr="00FD5E5A">
        <w:rPr>
          <w:rFonts w:cs="Calibri"/>
          <w:sz w:val="20"/>
          <w:lang w:eastAsia="en-GB" w:bidi="en-GB"/>
        </w:rPr>
        <w:t>profits;</w:t>
      </w:r>
    </w:p>
    <w:p w14:paraId="51E5870E" w14:textId="77777777" w:rsidR="00FD5E5A" w:rsidRPr="00FD5E5A" w:rsidRDefault="00FD5E5A" w:rsidP="00FD5E5A">
      <w:pPr>
        <w:widowControl w:val="0"/>
        <w:numPr>
          <w:ilvl w:val="0"/>
          <w:numId w:val="7"/>
        </w:numPr>
        <w:tabs>
          <w:tab w:val="left" w:pos="992"/>
          <w:tab w:val="left" w:pos="993"/>
        </w:tabs>
        <w:autoSpaceDE w:val="0"/>
        <w:autoSpaceDN w:val="0"/>
        <w:spacing w:after="0" w:line="253" w:lineRule="exact"/>
        <w:ind w:hanging="426"/>
        <w:rPr>
          <w:rFonts w:cs="Calibri"/>
          <w:sz w:val="20"/>
          <w:lang w:eastAsia="en-GB" w:bidi="en-GB"/>
        </w:rPr>
      </w:pPr>
      <w:r w:rsidRPr="00FD5E5A">
        <w:rPr>
          <w:rFonts w:cs="Calibri"/>
          <w:sz w:val="20"/>
          <w:lang w:eastAsia="en-GB" w:bidi="en-GB"/>
        </w:rPr>
        <w:t>loss of sale or</w:t>
      </w:r>
      <w:r w:rsidRPr="00FD5E5A">
        <w:rPr>
          <w:rFonts w:cs="Calibri"/>
          <w:spacing w:val="-8"/>
          <w:sz w:val="20"/>
          <w:lang w:eastAsia="en-GB" w:bidi="en-GB"/>
        </w:rPr>
        <w:t xml:space="preserve"> </w:t>
      </w:r>
      <w:r w:rsidRPr="00FD5E5A">
        <w:rPr>
          <w:rFonts w:cs="Calibri"/>
          <w:sz w:val="20"/>
          <w:lang w:eastAsia="en-GB" w:bidi="en-GB"/>
        </w:rPr>
        <w:t>business;</w:t>
      </w:r>
    </w:p>
    <w:p w14:paraId="6D7B16CC" w14:textId="77777777" w:rsidR="00FD5E5A" w:rsidRPr="00FD5E5A" w:rsidRDefault="00FD5E5A" w:rsidP="00FD5E5A">
      <w:pPr>
        <w:widowControl w:val="0"/>
        <w:numPr>
          <w:ilvl w:val="0"/>
          <w:numId w:val="7"/>
        </w:numPr>
        <w:tabs>
          <w:tab w:val="left" w:pos="992"/>
          <w:tab w:val="left" w:pos="993"/>
        </w:tabs>
        <w:autoSpaceDE w:val="0"/>
        <w:autoSpaceDN w:val="0"/>
        <w:spacing w:before="5" w:after="0" w:line="255" w:lineRule="exact"/>
        <w:ind w:hanging="426"/>
        <w:rPr>
          <w:rFonts w:cs="Calibri"/>
          <w:sz w:val="20"/>
          <w:lang w:eastAsia="en-GB" w:bidi="en-GB"/>
        </w:rPr>
      </w:pPr>
      <w:r w:rsidRPr="00FD5E5A">
        <w:rPr>
          <w:rFonts w:cs="Calibri"/>
          <w:sz w:val="20"/>
          <w:lang w:eastAsia="en-GB" w:bidi="en-GB"/>
        </w:rPr>
        <w:t>loss of agreements or</w:t>
      </w:r>
      <w:r w:rsidRPr="00FD5E5A">
        <w:rPr>
          <w:rFonts w:cs="Calibri"/>
          <w:spacing w:val="-3"/>
          <w:sz w:val="20"/>
          <w:lang w:eastAsia="en-GB" w:bidi="en-GB"/>
        </w:rPr>
        <w:t xml:space="preserve"> </w:t>
      </w:r>
      <w:r w:rsidRPr="00FD5E5A">
        <w:rPr>
          <w:rFonts w:cs="Calibri"/>
          <w:sz w:val="20"/>
          <w:lang w:eastAsia="en-GB" w:bidi="en-GB"/>
        </w:rPr>
        <w:t>contracts;</w:t>
      </w:r>
    </w:p>
    <w:p w14:paraId="262693D6" w14:textId="77777777" w:rsidR="00FD5E5A" w:rsidRPr="00FD5E5A" w:rsidRDefault="00FD5E5A" w:rsidP="00FD5E5A">
      <w:pPr>
        <w:widowControl w:val="0"/>
        <w:numPr>
          <w:ilvl w:val="0"/>
          <w:numId w:val="7"/>
        </w:numPr>
        <w:tabs>
          <w:tab w:val="left" w:pos="992"/>
          <w:tab w:val="left" w:pos="993"/>
        </w:tabs>
        <w:autoSpaceDE w:val="0"/>
        <w:autoSpaceDN w:val="0"/>
        <w:spacing w:after="0" w:line="253" w:lineRule="exact"/>
        <w:ind w:hanging="426"/>
        <w:rPr>
          <w:rFonts w:cs="Calibri"/>
          <w:sz w:val="20"/>
          <w:lang w:eastAsia="en-GB" w:bidi="en-GB"/>
        </w:rPr>
      </w:pPr>
      <w:r w:rsidRPr="00FD5E5A">
        <w:rPr>
          <w:rFonts w:cs="Calibri"/>
          <w:sz w:val="20"/>
          <w:lang w:eastAsia="en-GB" w:bidi="en-GB"/>
        </w:rPr>
        <w:t>loss of anticipated</w:t>
      </w:r>
      <w:r w:rsidRPr="00FD5E5A">
        <w:rPr>
          <w:rFonts w:cs="Calibri"/>
          <w:spacing w:val="-3"/>
          <w:sz w:val="20"/>
          <w:lang w:eastAsia="en-GB" w:bidi="en-GB"/>
        </w:rPr>
        <w:t xml:space="preserve"> </w:t>
      </w:r>
      <w:r w:rsidRPr="00FD5E5A">
        <w:rPr>
          <w:rFonts w:cs="Calibri"/>
          <w:sz w:val="20"/>
          <w:lang w:eastAsia="en-GB" w:bidi="en-GB"/>
        </w:rPr>
        <w:t>savings;</w:t>
      </w:r>
    </w:p>
    <w:p w14:paraId="310238CF" w14:textId="77777777" w:rsidR="00FD5E5A" w:rsidRPr="00FD5E5A" w:rsidRDefault="00FD5E5A" w:rsidP="00FD5E5A">
      <w:pPr>
        <w:widowControl w:val="0"/>
        <w:numPr>
          <w:ilvl w:val="0"/>
          <w:numId w:val="7"/>
        </w:numPr>
        <w:tabs>
          <w:tab w:val="left" w:pos="992"/>
          <w:tab w:val="left" w:pos="993"/>
        </w:tabs>
        <w:autoSpaceDE w:val="0"/>
        <w:autoSpaceDN w:val="0"/>
        <w:spacing w:after="0" w:line="240" w:lineRule="auto"/>
        <w:ind w:right="450"/>
        <w:rPr>
          <w:rFonts w:cs="Calibri"/>
          <w:sz w:val="20"/>
          <w:lang w:eastAsia="en-GB" w:bidi="en-GB"/>
        </w:rPr>
      </w:pPr>
      <w:r w:rsidRPr="00FD5E5A">
        <w:rPr>
          <w:rFonts w:cs="Calibri"/>
          <w:sz w:val="20"/>
          <w:lang w:eastAsia="en-GB" w:bidi="en-GB"/>
        </w:rPr>
        <w:t>loss of use or corruption of software, data or information;</w:t>
      </w:r>
    </w:p>
    <w:p w14:paraId="3D4A1C4A" w14:textId="77777777" w:rsidR="00FD5E5A" w:rsidRPr="00FD5E5A" w:rsidRDefault="00FD5E5A" w:rsidP="00FD5E5A">
      <w:pPr>
        <w:widowControl w:val="0"/>
        <w:numPr>
          <w:ilvl w:val="0"/>
          <w:numId w:val="7"/>
        </w:numPr>
        <w:tabs>
          <w:tab w:val="left" w:pos="992"/>
          <w:tab w:val="left" w:pos="993"/>
        </w:tabs>
        <w:autoSpaceDE w:val="0"/>
        <w:autoSpaceDN w:val="0"/>
        <w:spacing w:before="1" w:after="0" w:line="253" w:lineRule="exact"/>
        <w:ind w:hanging="426"/>
        <w:rPr>
          <w:rFonts w:cs="Calibri"/>
          <w:sz w:val="20"/>
          <w:lang w:eastAsia="en-GB" w:bidi="en-GB"/>
        </w:rPr>
      </w:pPr>
      <w:r w:rsidRPr="00FD5E5A">
        <w:rPr>
          <w:rFonts w:cs="Calibri"/>
          <w:sz w:val="20"/>
          <w:lang w:eastAsia="en-GB" w:bidi="en-GB"/>
        </w:rPr>
        <w:t>loss of or damage to goodwill;</w:t>
      </w:r>
      <w:r w:rsidRPr="00FD5E5A">
        <w:rPr>
          <w:rFonts w:cs="Calibri"/>
          <w:spacing w:val="-12"/>
          <w:sz w:val="20"/>
          <w:lang w:eastAsia="en-GB" w:bidi="en-GB"/>
        </w:rPr>
        <w:t xml:space="preserve"> </w:t>
      </w:r>
      <w:r w:rsidRPr="00FD5E5A">
        <w:rPr>
          <w:rFonts w:cs="Calibri"/>
          <w:sz w:val="20"/>
          <w:lang w:eastAsia="en-GB" w:bidi="en-GB"/>
        </w:rPr>
        <w:t>and/or</w:t>
      </w:r>
    </w:p>
    <w:p w14:paraId="5F2C1A79" w14:textId="77777777" w:rsidR="00FD5E5A" w:rsidRPr="00FD5E5A" w:rsidRDefault="00FD5E5A" w:rsidP="00FD5E5A">
      <w:pPr>
        <w:widowControl w:val="0"/>
        <w:numPr>
          <w:ilvl w:val="0"/>
          <w:numId w:val="7"/>
        </w:numPr>
        <w:tabs>
          <w:tab w:val="left" w:pos="992"/>
          <w:tab w:val="left" w:pos="993"/>
        </w:tabs>
        <w:autoSpaceDE w:val="0"/>
        <w:autoSpaceDN w:val="0"/>
        <w:spacing w:after="0" w:line="253" w:lineRule="exact"/>
        <w:ind w:hanging="426"/>
        <w:rPr>
          <w:rFonts w:cs="Calibri"/>
          <w:sz w:val="20"/>
          <w:lang w:eastAsia="en-GB" w:bidi="en-GB"/>
        </w:rPr>
      </w:pPr>
      <w:r w:rsidRPr="00FD5E5A">
        <w:rPr>
          <w:rFonts w:cs="Calibri"/>
          <w:sz w:val="20"/>
          <w:lang w:eastAsia="en-GB" w:bidi="en-GB"/>
        </w:rPr>
        <w:t>indirect or consequential</w:t>
      </w:r>
      <w:r w:rsidRPr="00FD5E5A">
        <w:rPr>
          <w:rFonts w:cs="Calibri"/>
          <w:spacing w:val="1"/>
          <w:sz w:val="20"/>
          <w:lang w:eastAsia="en-GB" w:bidi="en-GB"/>
        </w:rPr>
        <w:t xml:space="preserve"> </w:t>
      </w:r>
      <w:r w:rsidRPr="00FD5E5A">
        <w:rPr>
          <w:rFonts w:cs="Calibri"/>
          <w:sz w:val="20"/>
          <w:lang w:eastAsia="en-GB" w:bidi="en-GB"/>
        </w:rPr>
        <w:t>loss.</w:t>
      </w:r>
    </w:p>
    <w:p w14:paraId="3A007AC2" w14:textId="77777777" w:rsidR="00DA6ED0" w:rsidRDefault="00DA6ED0" w:rsidP="00FD5E5A">
      <w:pPr>
        <w:widowControl w:val="0"/>
        <w:autoSpaceDE w:val="0"/>
        <w:autoSpaceDN w:val="0"/>
        <w:spacing w:after="0" w:line="240" w:lineRule="auto"/>
        <w:ind w:left="140" w:right="137"/>
        <w:jc w:val="both"/>
        <w:rPr>
          <w:rFonts w:cs="Calibri"/>
          <w:sz w:val="20"/>
          <w:szCs w:val="20"/>
          <w:lang w:eastAsia="en-GB" w:bidi="en-GB"/>
        </w:rPr>
      </w:pPr>
    </w:p>
    <w:p w14:paraId="3F724668" w14:textId="77777777" w:rsidR="00FD5E5A" w:rsidRPr="00FD5E5A" w:rsidRDefault="00FD5E5A" w:rsidP="00FD5E5A">
      <w:pPr>
        <w:widowControl w:val="0"/>
        <w:autoSpaceDE w:val="0"/>
        <w:autoSpaceDN w:val="0"/>
        <w:spacing w:after="0" w:line="240" w:lineRule="auto"/>
        <w:ind w:left="140" w:right="137"/>
        <w:jc w:val="both"/>
        <w:rPr>
          <w:rFonts w:cs="Calibri"/>
          <w:sz w:val="20"/>
          <w:szCs w:val="20"/>
          <w:lang w:eastAsia="en-GB" w:bidi="en-GB"/>
        </w:rPr>
      </w:pPr>
      <w:r w:rsidRPr="00FD5E5A">
        <w:rPr>
          <w:rFonts w:cs="Calibri"/>
          <w:sz w:val="20"/>
          <w:szCs w:val="20"/>
          <w:lang w:eastAsia="en-GB" w:bidi="en-GB"/>
        </w:rPr>
        <w:t>Our</w:t>
      </w:r>
      <w:r w:rsidRPr="00FD5E5A">
        <w:rPr>
          <w:rFonts w:cs="Calibri"/>
          <w:spacing w:val="-9"/>
          <w:sz w:val="20"/>
          <w:szCs w:val="20"/>
          <w:lang w:eastAsia="en-GB" w:bidi="en-GB"/>
        </w:rPr>
        <w:t xml:space="preserve"> </w:t>
      </w:r>
      <w:r w:rsidRPr="00FD5E5A">
        <w:rPr>
          <w:rFonts w:cs="Calibri"/>
          <w:sz w:val="20"/>
          <w:szCs w:val="20"/>
          <w:lang w:eastAsia="en-GB" w:bidi="en-GB"/>
        </w:rPr>
        <w:t>limit</w:t>
      </w:r>
      <w:r w:rsidRPr="00FD5E5A">
        <w:rPr>
          <w:rFonts w:cs="Calibri"/>
          <w:spacing w:val="-7"/>
          <w:sz w:val="20"/>
          <w:szCs w:val="20"/>
          <w:lang w:eastAsia="en-GB" w:bidi="en-GB"/>
        </w:rPr>
        <w:t xml:space="preserve"> </w:t>
      </w:r>
      <w:r w:rsidRPr="00FD5E5A">
        <w:rPr>
          <w:rFonts w:cs="Calibri"/>
          <w:sz w:val="20"/>
          <w:szCs w:val="20"/>
          <w:lang w:eastAsia="en-GB" w:bidi="en-GB"/>
        </w:rPr>
        <w:t>of</w:t>
      </w:r>
      <w:r w:rsidRPr="00FD5E5A">
        <w:rPr>
          <w:rFonts w:cs="Calibri"/>
          <w:spacing w:val="-10"/>
          <w:sz w:val="20"/>
          <w:szCs w:val="20"/>
          <w:lang w:eastAsia="en-GB" w:bidi="en-GB"/>
        </w:rPr>
        <w:t xml:space="preserve"> </w:t>
      </w:r>
      <w:r w:rsidRPr="00FD5E5A">
        <w:rPr>
          <w:rFonts w:cs="Calibri"/>
          <w:sz w:val="20"/>
          <w:szCs w:val="20"/>
          <w:lang w:eastAsia="en-GB" w:bidi="en-GB"/>
        </w:rPr>
        <w:t>liability</w:t>
      </w:r>
      <w:r w:rsidRPr="00FD5E5A">
        <w:rPr>
          <w:rFonts w:cs="Calibri"/>
          <w:spacing w:val="-5"/>
          <w:sz w:val="20"/>
          <w:szCs w:val="20"/>
          <w:lang w:eastAsia="en-GB" w:bidi="en-GB"/>
        </w:rPr>
        <w:t xml:space="preserve"> </w:t>
      </w:r>
      <w:r w:rsidRPr="00FD5E5A">
        <w:rPr>
          <w:rFonts w:cs="Calibri"/>
          <w:sz w:val="20"/>
          <w:szCs w:val="20"/>
          <w:lang w:eastAsia="en-GB" w:bidi="en-GB"/>
        </w:rPr>
        <w:t>detailed</w:t>
      </w:r>
      <w:r w:rsidRPr="00FD5E5A">
        <w:rPr>
          <w:rFonts w:cs="Calibri"/>
          <w:spacing w:val="-6"/>
          <w:sz w:val="20"/>
          <w:szCs w:val="20"/>
          <w:lang w:eastAsia="en-GB" w:bidi="en-GB"/>
        </w:rPr>
        <w:t xml:space="preserve"> </w:t>
      </w:r>
      <w:r w:rsidRPr="00FD5E5A">
        <w:rPr>
          <w:rFonts w:cs="Calibri"/>
          <w:sz w:val="20"/>
          <w:szCs w:val="20"/>
          <w:lang w:eastAsia="en-GB" w:bidi="en-GB"/>
        </w:rPr>
        <w:t>above</w:t>
      </w:r>
      <w:r w:rsidRPr="00FD5E5A">
        <w:rPr>
          <w:rFonts w:cs="Calibri"/>
          <w:spacing w:val="-9"/>
          <w:sz w:val="20"/>
          <w:szCs w:val="20"/>
          <w:lang w:eastAsia="en-GB" w:bidi="en-GB"/>
        </w:rPr>
        <w:t xml:space="preserve"> </w:t>
      </w:r>
      <w:r w:rsidRPr="00FD5E5A">
        <w:rPr>
          <w:rFonts w:cs="Calibri"/>
          <w:sz w:val="20"/>
          <w:szCs w:val="20"/>
          <w:lang w:eastAsia="en-GB" w:bidi="en-GB"/>
        </w:rPr>
        <w:t>relates</w:t>
      </w:r>
      <w:r w:rsidRPr="00FD5E5A">
        <w:rPr>
          <w:rFonts w:cs="Calibri"/>
          <w:spacing w:val="-5"/>
          <w:sz w:val="20"/>
          <w:szCs w:val="20"/>
          <w:lang w:eastAsia="en-GB" w:bidi="en-GB"/>
        </w:rPr>
        <w:t xml:space="preserve"> </w:t>
      </w:r>
      <w:r w:rsidRPr="00FD5E5A">
        <w:rPr>
          <w:rFonts w:cs="Calibri"/>
          <w:sz w:val="20"/>
          <w:szCs w:val="20"/>
          <w:lang w:eastAsia="en-GB" w:bidi="en-GB"/>
        </w:rPr>
        <w:t>to</w:t>
      </w:r>
      <w:r w:rsidRPr="00FD5E5A">
        <w:rPr>
          <w:rFonts w:cs="Calibri"/>
          <w:spacing w:val="-6"/>
          <w:sz w:val="20"/>
          <w:szCs w:val="20"/>
          <w:lang w:eastAsia="en-GB" w:bidi="en-GB"/>
        </w:rPr>
        <w:t xml:space="preserve"> </w:t>
      </w:r>
      <w:r w:rsidRPr="00FD5E5A">
        <w:rPr>
          <w:rFonts w:cs="Calibri"/>
          <w:sz w:val="20"/>
          <w:szCs w:val="20"/>
          <w:lang w:eastAsia="en-GB" w:bidi="en-GB"/>
        </w:rPr>
        <w:t>all</w:t>
      </w:r>
      <w:r w:rsidRPr="00FD5E5A">
        <w:rPr>
          <w:rFonts w:cs="Calibri"/>
          <w:spacing w:val="-9"/>
          <w:sz w:val="20"/>
          <w:szCs w:val="20"/>
          <w:lang w:eastAsia="en-GB" w:bidi="en-GB"/>
        </w:rPr>
        <w:t xml:space="preserve"> </w:t>
      </w:r>
      <w:r w:rsidRPr="00FD5E5A">
        <w:rPr>
          <w:rFonts w:cs="Calibri"/>
          <w:sz w:val="20"/>
          <w:szCs w:val="20"/>
          <w:lang w:eastAsia="en-GB" w:bidi="en-GB"/>
        </w:rPr>
        <w:t>and any</w:t>
      </w:r>
      <w:r w:rsidRPr="00FD5E5A">
        <w:rPr>
          <w:rFonts w:cs="Calibri"/>
          <w:spacing w:val="-6"/>
          <w:sz w:val="20"/>
          <w:szCs w:val="20"/>
          <w:lang w:eastAsia="en-GB" w:bidi="en-GB"/>
        </w:rPr>
        <w:t xml:space="preserve"> </w:t>
      </w:r>
      <w:r w:rsidRPr="00FD5E5A">
        <w:rPr>
          <w:rFonts w:cs="Calibri"/>
          <w:sz w:val="20"/>
          <w:szCs w:val="20"/>
          <w:lang w:eastAsia="en-GB" w:bidi="en-GB"/>
        </w:rPr>
        <w:t>claims</w:t>
      </w:r>
      <w:r w:rsidRPr="00FD5E5A">
        <w:rPr>
          <w:rFonts w:cs="Calibri"/>
          <w:spacing w:val="-6"/>
          <w:sz w:val="20"/>
          <w:szCs w:val="20"/>
          <w:lang w:eastAsia="en-GB" w:bidi="en-GB"/>
        </w:rPr>
        <w:t xml:space="preserve"> </w:t>
      </w:r>
      <w:r w:rsidRPr="00FD5E5A">
        <w:rPr>
          <w:rFonts w:cs="Calibri"/>
          <w:sz w:val="20"/>
          <w:szCs w:val="20"/>
          <w:lang w:eastAsia="en-GB" w:bidi="en-GB"/>
        </w:rPr>
        <w:t>brought</w:t>
      </w:r>
      <w:r w:rsidRPr="00FD5E5A">
        <w:rPr>
          <w:rFonts w:cs="Calibri"/>
          <w:spacing w:val="-4"/>
          <w:sz w:val="20"/>
          <w:szCs w:val="20"/>
          <w:lang w:eastAsia="en-GB" w:bidi="en-GB"/>
        </w:rPr>
        <w:t xml:space="preserve"> </w:t>
      </w:r>
      <w:r w:rsidRPr="00FD5E5A">
        <w:rPr>
          <w:rFonts w:cs="Calibri"/>
          <w:sz w:val="20"/>
          <w:szCs w:val="20"/>
          <w:lang w:eastAsia="en-GB" w:bidi="en-GB"/>
        </w:rPr>
        <w:t>against</w:t>
      </w:r>
      <w:r w:rsidRPr="00FD5E5A">
        <w:rPr>
          <w:rFonts w:cs="Calibri"/>
          <w:spacing w:val="-4"/>
          <w:sz w:val="20"/>
          <w:szCs w:val="20"/>
          <w:lang w:eastAsia="en-GB" w:bidi="en-GB"/>
        </w:rPr>
        <w:t xml:space="preserve"> </w:t>
      </w:r>
      <w:r w:rsidRPr="00FD5E5A">
        <w:rPr>
          <w:rFonts w:cs="Calibri"/>
          <w:sz w:val="20"/>
          <w:szCs w:val="20"/>
          <w:lang w:eastAsia="en-GB" w:bidi="en-GB"/>
        </w:rPr>
        <w:t>us,</w:t>
      </w:r>
      <w:r w:rsidRPr="00FD5E5A">
        <w:rPr>
          <w:rFonts w:cs="Calibri"/>
          <w:spacing w:val="-8"/>
          <w:sz w:val="20"/>
          <w:szCs w:val="20"/>
          <w:lang w:eastAsia="en-GB" w:bidi="en-GB"/>
        </w:rPr>
        <w:t xml:space="preserve"> </w:t>
      </w:r>
      <w:r w:rsidRPr="00FD5E5A">
        <w:rPr>
          <w:rFonts w:cs="Calibri"/>
          <w:sz w:val="20"/>
          <w:szCs w:val="20"/>
          <w:lang w:eastAsia="en-GB" w:bidi="en-GB"/>
        </w:rPr>
        <w:t>save</w:t>
      </w:r>
      <w:r w:rsidRPr="00FD5E5A">
        <w:rPr>
          <w:rFonts w:cs="Calibri"/>
          <w:spacing w:val="-6"/>
          <w:sz w:val="20"/>
          <w:szCs w:val="20"/>
          <w:lang w:eastAsia="en-GB" w:bidi="en-GB"/>
        </w:rPr>
        <w:t xml:space="preserve"> </w:t>
      </w:r>
      <w:r w:rsidRPr="00FD5E5A">
        <w:rPr>
          <w:rFonts w:cs="Calibri"/>
          <w:sz w:val="20"/>
          <w:szCs w:val="20"/>
          <w:lang w:eastAsia="en-GB" w:bidi="en-GB"/>
        </w:rPr>
        <w:t>for</w:t>
      </w:r>
      <w:r w:rsidRPr="00FD5E5A">
        <w:rPr>
          <w:rFonts w:cs="Calibri"/>
          <w:spacing w:val="-6"/>
          <w:sz w:val="20"/>
          <w:szCs w:val="20"/>
          <w:lang w:eastAsia="en-GB" w:bidi="en-GB"/>
        </w:rPr>
        <w:t xml:space="preserve"> </w:t>
      </w:r>
      <w:r w:rsidRPr="00FD5E5A">
        <w:rPr>
          <w:rFonts w:cs="Calibri"/>
          <w:sz w:val="20"/>
          <w:szCs w:val="20"/>
          <w:lang w:eastAsia="en-GB" w:bidi="en-GB"/>
        </w:rPr>
        <w:t>those</w:t>
      </w:r>
      <w:r w:rsidRPr="00FD5E5A">
        <w:rPr>
          <w:rFonts w:cs="Calibri"/>
          <w:spacing w:val="-7"/>
          <w:sz w:val="20"/>
          <w:szCs w:val="20"/>
          <w:lang w:eastAsia="en-GB" w:bidi="en-GB"/>
        </w:rPr>
        <w:t xml:space="preserve"> </w:t>
      </w:r>
      <w:r w:rsidRPr="00FD5E5A">
        <w:rPr>
          <w:rFonts w:cs="Calibri"/>
          <w:sz w:val="20"/>
          <w:szCs w:val="20"/>
          <w:lang w:eastAsia="en-GB" w:bidi="en-GB"/>
        </w:rPr>
        <w:t>claims made related to the</w:t>
      </w:r>
      <w:r w:rsidRPr="00FD5E5A">
        <w:rPr>
          <w:rFonts w:cs="Calibri"/>
          <w:spacing w:val="-4"/>
          <w:sz w:val="20"/>
          <w:szCs w:val="20"/>
          <w:lang w:eastAsia="en-GB" w:bidi="en-GB"/>
        </w:rPr>
        <w:t xml:space="preserve"> </w:t>
      </w:r>
      <w:r w:rsidRPr="00FD5E5A">
        <w:rPr>
          <w:rFonts w:cs="Calibri"/>
          <w:sz w:val="20"/>
          <w:szCs w:val="20"/>
          <w:lang w:eastAsia="en-GB" w:bidi="en-GB"/>
        </w:rPr>
        <w:t>following:</w:t>
      </w:r>
    </w:p>
    <w:p w14:paraId="1E03ED22" w14:textId="77777777" w:rsidR="00FD5E5A" w:rsidRPr="00FD5E5A" w:rsidRDefault="00FD5E5A" w:rsidP="00FD5E5A">
      <w:pPr>
        <w:widowControl w:val="0"/>
        <w:autoSpaceDE w:val="0"/>
        <w:autoSpaceDN w:val="0"/>
        <w:spacing w:after="0" w:line="240" w:lineRule="auto"/>
        <w:rPr>
          <w:rFonts w:cs="Calibri"/>
          <w:sz w:val="20"/>
          <w:szCs w:val="20"/>
          <w:lang w:eastAsia="en-GB" w:bidi="en-GB"/>
        </w:rPr>
      </w:pPr>
    </w:p>
    <w:p w14:paraId="17ACF3AA" w14:textId="77777777" w:rsidR="00FD5E5A" w:rsidRPr="008D7768" w:rsidRDefault="00FD5E5A" w:rsidP="00C6591D">
      <w:pPr>
        <w:widowControl w:val="0"/>
        <w:numPr>
          <w:ilvl w:val="0"/>
          <w:numId w:val="6"/>
        </w:numPr>
        <w:tabs>
          <w:tab w:val="left" w:pos="992"/>
          <w:tab w:val="left" w:pos="993"/>
        </w:tabs>
        <w:autoSpaceDE w:val="0"/>
        <w:autoSpaceDN w:val="0"/>
        <w:spacing w:before="8" w:after="0" w:line="242" w:lineRule="exact"/>
        <w:ind w:hanging="426"/>
        <w:jc w:val="both"/>
        <w:rPr>
          <w:rFonts w:cs="Calibri"/>
          <w:sz w:val="20"/>
          <w:szCs w:val="20"/>
          <w:lang w:eastAsia="en-GB" w:bidi="en-GB"/>
        </w:rPr>
      </w:pPr>
      <w:r w:rsidRPr="008D7768">
        <w:rPr>
          <w:rFonts w:cs="Calibri"/>
          <w:sz w:val="20"/>
          <w:lang w:eastAsia="en-GB" w:bidi="en-GB"/>
        </w:rPr>
        <w:t>resulting from our breach of the</w:t>
      </w:r>
      <w:r w:rsidRPr="008D7768">
        <w:rPr>
          <w:rFonts w:cs="Calibri"/>
          <w:spacing w:val="11"/>
          <w:sz w:val="20"/>
          <w:lang w:eastAsia="en-GB" w:bidi="en-GB"/>
        </w:rPr>
        <w:t xml:space="preserve"> </w:t>
      </w:r>
      <w:r w:rsidRPr="008D7768">
        <w:rPr>
          <w:rFonts w:cs="Calibri"/>
          <w:sz w:val="20"/>
          <w:lang w:eastAsia="en-GB" w:bidi="en-GB"/>
        </w:rPr>
        <w:t>FCA’s</w:t>
      </w:r>
      <w:r w:rsidR="008D7768" w:rsidRPr="008D7768">
        <w:rPr>
          <w:rFonts w:cs="Calibri"/>
          <w:sz w:val="20"/>
          <w:lang w:eastAsia="en-GB" w:bidi="en-GB"/>
        </w:rPr>
        <w:t xml:space="preserve"> </w:t>
      </w:r>
      <w:r w:rsidRPr="008D7768">
        <w:rPr>
          <w:rFonts w:cs="Calibri"/>
          <w:sz w:val="20"/>
          <w:szCs w:val="20"/>
          <w:lang w:eastAsia="en-GB" w:bidi="en-GB"/>
        </w:rPr>
        <w:t>rules; or</w:t>
      </w:r>
    </w:p>
    <w:p w14:paraId="610C9114" w14:textId="77777777" w:rsidR="00FD5E5A" w:rsidRPr="00FD5E5A" w:rsidRDefault="00FD5E5A" w:rsidP="00FD5E5A">
      <w:pPr>
        <w:widowControl w:val="0"/>
        <w:numPr>
          <w:ilvl w:val="0"/>
          <w:numId w:val="6"/>
        </w:numPr>
        <w:tabs>
          <w:tab w:val="left" w:pos="993"/>
        </w:tabs>
        <w:autoSpaceDE w:val="0"/>
        <w:autoSpaceDN w:val="0"/>
        <w:spacing w:after="0" w:line="240" w:lineRule="auto"/>
        <w:ind w:right="136"/>
        <w:jc w:val="both"/>
        <w:rPr>
          <w:rFonts w:cs="Calibri"/>
          <w:sz w:val="20"/>
          <w:lang w:eastAsia="en-GB" w:bidi="en-GB"/>
        </w:rPr>
      </w:pPr>
      <w:r w:rsidRPr="00FD5E5A">
        <w:rPr>
          <w:rFonts w:cs="Calibri"/>
          <w:sz w:val="20"/>
          <w:lang w:eastAsia="en-GB" w:bidi="en-GB"/>
        </w:rPr>
        <w:t>resulting from our fraudulent acts or any of our acts which are deliberately contrary to our agreement with you;</w:t>
      </w:r>
      <w:r w:rsidRPr="00FD5E5A">
        <w:rPr>
          <w:rFonts w:cs="Calibri"/>
          <w:spacing w:val="-11"/>
          <w:sz w:val="20"/>
          <w:lang w:eastAsia="en-GB" w:bidi="en-GB"/>
        </w:rPr>
        <w:t xml:space="preserve"> </w:t>
      </w:r>
      <w:r w:rsidRPr="00FD5E5A">
        <w:rPr>
          <w:rFonts w:cs="Calibri"/>
          <w:sz w:val="20"/>
          <w:lang w:eastAsia="en-GB" w:bidi="en-GB"/>
        </w:rPr>
        <w:t>or</w:t>
      </w:r>
    </w:p>
    <w:p w14:paraId="3A26A1AE" w14:textId="77777777" w:rsidR="00FD5E5A" w:rsidRPr="00FD5E5A" w:rsidRDefault="00FD5E5A" w:rsidP="00FD5E5A">
      <w:pPr>
        <w:widowControl w:val="0"/>
        <w:numPr>
          <w:ilvl w:val="0"/>
          <w:numId w:val="6"/>
        </w:numPr>
        <w:tabs>
          <w:tab w:val="left" w:pos="993"/>
        </w:tabs>
        <w:autoSpaceDE w:val="0"/>
        <w:autoSpaceDN w:val="0"/>
        <w:spacing w:after="0" w:line="240" w:lineRule="auto"/>
        <w:ind w:right="131"/>
        <w:jc w:val="both"/>
        <w:rPr>
          <w:rFonts w:cs="Calibri"/>
          <w:sz w:val="20"/>
          <w:lang w:eastAsia="en-GB" w:bidi="en-GB"/>
        </w:rPr>
      </w:pPr>
      <w:r w:rsidRPr="00FD5E5A">
        <w:rPr>
          <w:rFonts w:cs="Calibri"/>
          <w:sz w:val="20"/>
          <w:lang w:eastAsia="en-GB" w:bidi="en-GB"/>
        </w:rPr>
        <w:t>in relation to any liability for death or personal injury resulting from our negligence;</w:t>
      </w:r>
      <w:r w:rsidRPr="00FD5E5A">
        <w:rPr>
          <w:rFonts w:cs="Calibri"/>
          <w:spacing w:val="-3"/>
          <w:sz w:val="20"/>
          <w:lang w:eastAsia="en-GB" w:bidi="en-GB"/>
        </w:rPr>
        <w:t xml:space="preserve"> </w:t>
      </w:r>
      <w:r w:rsidRPr="00FD5E5A">
        <w:rPr>
          <w:rFonts w:cs="Calibri"/>
          <w:sz w:val="20"/>
          <w:lang w:eastAsia="en-GB" w:bidi="en-GB"/>
        </w:rPr>
        <w:t>or</w:t>
      </w:r>
    </w:p>
    <w:p w14:paraId="77155BE3" w14:textId="77777777" w:rsidR="00FD5E5A" w:rsidRPr="00FD5E5A" w:rsidRDefault="00FD5E5A" w:rsidP="00FD5E5A">
      <w:pPr>
        <w:widowControl w:val="0"/>
        <w:numPr>
          <w:ilvl w:val="0"/>
          <w:numId w:val="6"/>
        </w:numPr>
        <w:tabs>
          <w:tab w:val="left" w:pos="993"/>
        </w:tabs>
        <w:autoSpaceDE w:val="0"/>
        <w:autoSpaceDN w:val="0"/>
        <w:spacing w:after="0" w:line="240" w:lineRule="auto"/>
        <w:ind w:right="134"/>
        <w:jc w:val="both"/>
        <w:rPr>
          <w:rFonts w:cs="Calibri"/>
          <w:sz w:val="20"/>
          <w:lang w:eastAsia="en-GB" w:bidi="en-GB"/>
        </w:rPr>
      </w:pPr>
      <w:r w:rsidRPr="00FD5E5A">
        <w:rPr>
          <w:rFonts w:cs="Calibri"/>
          <w:sz w:val="20"/>
          <w:lang w:eastAsia="en-GB" w:bidi="en-GB"/>
        </w:rPr>
        <w:t>in relation to any liability which cannot lawfully be excluded or</w:t>
      </w:r>
      <w:r w:rsidRPr="00FD5E5A">
        <w:rPr>
          <w:rFonts w:cs="Calibri"/>
          <w:spacing w:val="-3"/>
          <w:sz w:val="20"/>
          <w:lang w:eastAsia="en-GB" w:bidi="en-GB"/>
        </w:rPr>
        <w:t xml:space="preserve"> </w:t>
      </w:r>
      <w:r w:rsidRPr="00FD5E5A">
        <w:rPr>
          <w:rFonts w:cs="Calibri"/>
          <w:sz w:val="20"/>
          <w:lang w:eastAsia="en-GB" w:bidi="en-GB"/>
        </w:rPr>
        <w:t>limited</w:t>
      </w:r>
    </w:p>
    <w:p w14:paraId="0972FED7" w14:textId="77777777" w:rsidR="00FD5E5A" w:rsidRPr="00FD5E5A" w:rsidRDefault="00FD5E5A" w:rsidP="00FD5E5A">
      <w:pPr>
        <w:widowControl w:val="0"/>
        <w:autoSpaceDE w:val="0"/>
        <w:autoSpaceDN w:val="0"/>
        <w:spacing w:before="2" w:after="0" w:line="240" w:lineRule="auto"/>
        <w:rPr>
          <w:rFonts w:cs="Calibri"/>
          <w:sz w:val="16"/>
          <w:szCs w:val="20"/>
          <w:lang w:eastAsia="en-GB" w:bidi="en-GB"/>
        </w:rPr>
      </w:pPr>
    </w:p>
    <w:p w14:paraId="1BA73CD3" w14:textId="77777777" w:rsidR="00FD5E5A" w:rsidRPr="00FD5E5A" w:rsidRDefault="00FD5E5A" w:rsidP="00FD5E5A">
      <w:pPr>
        <w:widowControl w:val="0"/>
        <w:tabs>
          <w:tab w:val="left" w:pos="4331"/>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Governing law and</w:t>
      </w:r>
      <w:r w:rsidRPr="00FD5E5A">
        <w:rPr>
          <w:rFonts w:cs="Calibri"/>
          <w:b/>
          <w:bCs/>
          <w:spacing w:val="-32"/>
          <w:sz w:val="20"/>
          <w:szCs w:val="20"/>
          <w:u w:val="single" w:color="000000"/>
          <w:lang w:eastAsia="en-GB" w:bidi="en-GB"/>
        </w:rPr>
        <w:t xml:space="preserve"> </w:t>
      </w:r>
      <w:r w:rsidRPr="00FD5E5A">
        <w:rPr>
          <w:rFonts w:cs="Calibri"/>
          <w:b/>
          <w:bCs/>
          <w:sz w:val="20"/>
          <w:szCs w:val="20"/>
          <w:u w:val="single" w:color="000000"/>
          <w:lang w:eastAsia="en-GB" w:bidi="en-GB"/>
        </w:rPr>
        <w:t>language</w:t>
      </w:r>
    </w:p>
    <w:p w14:paraId="79D51F66" w14:textId="77777777" w:rsidR="00FD5E5A" w:rsidRPr="00FD5E5A" w:rsidRDefault="00FD5E5A" w:rsidP="00FD5E5A">
      <w:pPr>
        <w:widowControl w:val="0"/>
        <w:autoSpaceDE w:val="0"/>
        <w:autoSpaceDN w:val="0"/>
        <w:spacing w:before="71" w:after="0" w:line="240" w:lineRule="auto"/>
        <w:ind w:left="140" w:right="138"/>
        <w:jc w:val="both"/>
        <w:rPr>
          <w:rFonts w:cs="Calibri"/>
          <w:sz w:val="20"/>
          <w:szCs w:val="20"/>
          <w:lang w:eastAsia="en-GB" w:bidi="en-GB"/>
        </w:rPr>
      </w:pPr>
      <w:r w:rsidRPr="00FD5E5A">
        <w:rPr>
          <w:rFonts w:cs="Calibri"/>
          <w:sz w:val="20"/>
          <w:szCs w:val="20"/>
          <w:lang w:eastAsia="en-GB" w:bidi="en-GB"/>
        </w:rPr>
        <w:t xml:space="preserve">The relationship between us as broker and you as customer is governed by English law. If there is a dispute which cannot be resolved under our </w:t>
      </w:r>
      <w:r w:rsidR="00F167AC" w:rsidRPr="00FD5E5A">
        <w:rPr>
          <w:rFonts w:cs="Calibri"/>
          <w:sz w:val="20"/>
          <w:szCs w:val="20"/>
          <w:lang w:eastAsia="en-GB" w:bidi="en-GB"/>
        </w:rPr>
        <w:t>complaint’s</w:t>
      </w:r>
      <w:r w:rsidRPr="00FD5E5A">
        <w:rPr>
          <w:rFonts w:cs="Calibri"/>
          <w:sz w:val="20"/>
          <w:szCs w:val="20"/>
          <w:lang w:eastAsia="en-GB" w:bidi="en-GB"/>
        </w:rPr>
        <w:t xml:space="preserve"> procedure, it will only be dealt with in the courts of England and Wales.</w:t>
      </w:r>
    </w:p>
    <w:p w14:paraId="00228777" w14:textId="77777777" w:rsidR="00FD5E5A" w:rsidRPr="00FD5E5A" w:rsidRDefault="00FD5E5A" w:rsidP="00FD5E5A">
      <w:pPr>
        <w:widowControl w:val="0"/>
        <w:autoSpaceDE w:val="0"/>
        <w:autoSpaceDN w:val="0"/>
        <w:spacing w:before="11" w:after="0" w:line="240" w:lineRule="auto"/>
        <w:rPr>
          <w:rFonts w:cs="Calibri"/>
          <w:sz w:val="19"/>
          <w:szCs w:val="20"/>
          <w:lang w:eastAsia="en-GB" w:bidi="en-GB"/>
        </w:rPr>
      </w:pPr>
    </w:p>
    <w:p w14:paraId="47B39A00" w14:textId="77777777" w:rsidR="00FD5E5A" w:rsidRPr="00FD5E5A" w:rsidRDefault="00FD5E5A" w:rsidP="00FD5E5A">
      <w:pPr>
        <w:widowControl w:val="0"/>
        <w:autoSpaceDE w:val="0"/>
        <w:autoSpaceDN w:val="0"/>
        <w:spacing w:after="0" w:line="240" w:lineRule="auto"/>
        <w:ind w:left="140" w:right="139"/>
        <w:jc w:val="both"/>
        <w:rPr>
          <w:rFonts w:cs="Calibri"/>
          <w:sz w:val="20"/>
          <w:szCs w:val="20"/>
          <w:lang w:eastAsia="en-GB" w:bidi="en-GB"/>
        </w:rPr>
      </w:pPr>
      <w:r w:rsidRPr="00FD5E5A">
        <w:rPr>
          <w:rFonts w:cs="Calibri"/>
          <w:sz w:val="20"/>
          <w:szCs w:val="20"/>
          <w:lang w:eastAsia="en-GB" w:bidi="en-GB"/>
        </w:rPr>
        <w:t>These terms of business are supplied only in the English language and all communications for the duration of our appointment will be in the English language unless, if you are a customer in a European Economic Area state other than the United Kingdom, you require otherwise.</w:t>
      </w:r>
    </w:p>
    <w:p w14:paraId="5027CD90"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2205F431" w14:textId="77777777" w:rsidR="00FD5E5A" w:rsidRPr="00FD5E5A" w:rsidRDefault="00FD5E5A" w:rsidP="00FD5E5A">
      <w:pPr>
        <w:widowControl w:val="0"/>
        <w:tabs>
          <w:tab w:val="left" w:pos="4331"/>
        </w:tabs>
        <w:autoSpaceDE w:val="0"/>
        <w:autoSpaceDN w:val="0"/>
        <w:spacing w:before="1"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Severability</w:t>
      </w:r>
    </w:p>
    <w:p w14:paraId="5975BE56" w14:textId="77777777" w:rsidR="00FD5E5A" w:rsidRPr="00FD5E5A" w:rsidRDefault="00FD5E5A" w:rsidP="00FD5E5A">
      <w:pPr>
        <w:widowControl w:val="0"/>
        <w:autoSpaceDE w:val="0"/>
        <w:autoSpaceDN w:val="0"/>
        <w:spacing w:before="70" w:after="0" w:line="240" w:lineRule="auto"/>
        <w:ind w:left="140" w:right="136"/>
        <w:jc w:val="both"/>
        <w:rPr>
          <w:rFonts w:cs="Calibri"/>
          <w:sz w:val="20"/>
          <w:szCs w:val="20"/>
          <w:lang w:eastAsia="en-GB" w:bidi="en-GB"/>
        </w:rPr>
      </w:pPr>
      <w:r w:rsidRPr="00FD5E5A">
        <w:rPr>
          <w:rFonts w:cs="Calibri"/>
          <w:sz w:val="20"/>
          <w:szCs w:val="20"/>
          <w:lang w:eastAsia="en-GB" w:bidi="en-GB"/>
        </w:rPr>
        <w:t>If any provision of these Terms of Business is found to be invalid or unenforceable in whole or in part, the validity of the other provisions of these Terms of Business and the remainder of the provision in question will not be affected</w:t>
      </w:r>
    </w:p>
    <w:p w14:paraId="1513CE79" w14:textId="77777777" w:rsidR="00FD5E5A" w:rsidRPr="00FD5E5A" w:rsidRDefault="00FD5E5A" w:rsidP="00FD5E5A">
      <w:pPr>
        <w:widowControl w:val="0"/>
        <w:autoSpaceDE w:val="0"/>
        <w:autoSpaceDN w:val="0"/>
        <w:spacing w:before="5" w:after="0" w:line="240" w:lineRule="auto"/>
        <w:rPr>
          <w:rFonts w:cs="Calibri"/>
          <w:sz w:val="16"/>
          <w:szCs w:val="20"/>
          <w:lang w:eastAsia="en-GB" w:bidi="en-GB"/>
        </w:rPr>
      </w:pPr>
    </w:p>
    <w:p w14:paraId="33E4BAA5" w14:textId="77777777" w:rsidR="00FD5E5A" w:rsidRPr="00FD5E5A" w:rsidRDefault="00FD5E5A" w:rsidP="00FD5E5A">
      <w:pPr>
        <w:widowControl w:val="0"/>
        <w:tabs>
          <w:tab w:val="left" w:pos="4331"/>
        </w:tabs>
        <w:autoSpaceDE w:val="0"/>
        <w:autoSpaceDN w:val="0"/>
        <w:spacing w:after="0" w:line="240" w:lineRule="auto"/>
        <w:ind w:left="140" w:hanging="29"/>
        <w:jc w:val="both"/>
        <w:outlineLvl w:val="0"/>
        <w:rPr>
          <w:rFonts w:cs="Calibri"/>
          <w:b/>
          <w:bCs/>
          <w:sz w:val="20"/>
          <w:szCs w:val="20"/>
          <w:u w:color="000000"/>
          <w:lang w:eastAsia="en-GB" w:bidi="en-GB"/>
        </w:rPr>
      </w:pPr>
      <w:r w:rsidRPr="00FD5E5A">
        <w:rPr>
          <w:rFonts w:cs="Calibri"/>
          <w:b/>
          <w:bCs/>
          <w:sz w:val="20"/>
          <w:szCs w:val="20"/>
          <w:u w:val="single" w:color="000000"/>
          <w:lang w:eastAsia="en-GB" w:bidi="en-GB"/>
        </w:rPr>
        <w:t>Rights of third</w:t>
      </w:r>
      <w:r w:rsidRPr="00FD5E5A">
        <w:rPr>
          <w:rFonts w:cs="Calibri"/>
          <w:b/>
          <w:bCs/>
          <w:spacing w:val="-17"/>
          <w:sz w:val="20"/>
          <w:szCs w:val="20"/>
          <w:u w:val="single" w:color="000000"/>
          <w:lang w:eastAsia="en-GB" w:bidi="en-GB"/>
        </w:rPr>
        <w:t xml:space="preserve"> </w:t>
      </w:r>
      <w:r w:rsidRPr="00FD5E5A">
        <w:rPr>
          <w:rFonts w:cs="Calibri"/>
          <w:b/>
          <w:bCs/>
          <w:sz w:val="20"/>
          <w:szCs w:val="20"/>
          <w:u w:val="single" w:color="000000"/>
          <w:lang w:eastAsia="en-GB" w:bidi="en-GB"/>
        </w:rPr>
        <w:t>parties</w:t>
      </w:r>
    </w:p>
    <w:p w14:paraId="68D918BE" w14:textId="77777777" w:rsidR="00FD5E5A" w:rsidRDefault="00FD5E5A" w:rsidP="00FD5E5A">
      <w:pPr>
        <w:widowControl w:val="0"/>
        <w:autoSpaceDE w:val="0"/>
        <w:autoSpaceDN w:val="0"/>
        <w:spacing w:before="71" w:after="0" w:line="240" w:lineRule="auto"/>
        <w:ind w:left="140" w:right="139"/>
        <w:jc w:val="both"/>
        <w:rPr>
          <w:rFonts w:cs="Calibri"/>
          <w:sz w:val="20"/>
          <w:szCs w:val="20"/>
          <w:lang w:eastAsia="en-GB" w:bidi="en-GB"/>
        </w:rPr>
      </w:pPr>
      <w:r w:rsidRPr="00FD5E5A">
        <w:rPr>
          <w:rFonts w:cs="Calibri"/>
          <w:sz w:val="20"/>
          <w:szCs w:val="20"/>
          <w:lang w:eastAsia="en-GB" w:bidi="en-GB"/>
        </w:rPr>
        <w:t>No provision of these Terms of Business will be enforceable, by virtue of the Contracts (Rights of Third Parties) Act 1999, by any person other than you or us</w:t>
      </w:r>
      <w:r w:rsidR="00F167AC">
        <w:rPr>
          <w:rFonts w:cs="Calibri"/>
          <w:sz w:val="20"/>
          <w:szCs w:val="20"/>
          <w:lang w:eastAsia="en-GB" w:bidi="en-GB"/>
        </w:rPr>
        <w:t>.</w:t>
      </w:r>
    </w:p>
    <w:p w14:paraId="6B9711D4" w14:textId="77777777" w:rsidR="00F167AC" w:rsidRPr="00FD5E5A" w:rsidRDefault="00F167AC" w:rsidP="00FD5E5A">
      <w:pPr>
        <w:widowControl w:val="0"/>
        <w:autoSpaceDE w:val="0"/>
        <w:autoSpaceDN w:val="0"/>
        <w:spacing w:before="71" w:after="0" w:line="240" w:lineRule="auto"/>
        <w:ind w:left="140" w:right="139"/>
        <w:jc w:val="both"/>
        <w:rPr>
          <w:rFonts w:cs="Calibri"/>
          <w:sz w:val="20"/>
          <w:szCs w:val="20"/>
          <w:lang w:eastAsia="en-GB" w:bidi="en-GB"/>
        </w:rPr>
      </w:pPr>
    </w:p>
    <w:p w14:paraId="1D93E5EF" w14:textId="77777777" w:rsidR="00683963" w:rsidRDefault="00FD5E5A" w:rsidP="00683963">
      <w:pPr>
        <w:widowControl w:val="0"/>
        <w:tabs>
          <w:tab w:val="left" w:pos="4328"/>
        </w:tabs>
        <w:autoSpaceDE w:val="0"/>
        <w:autoSpaceDN w:val="0"/>
        <w:spacing w:after="0" w:line="235" w:lineRule="exact"/>
        <w:ind w:left="140" w:hanging="29"/>
        <w:jc w:val="both"/>
        <w:outlineLvl w:val="0"/>
        <w:rPr>
          <w:rFonts w:cs="Calibri"/>
          <w:b/>
          <w:bCs/>
          <w:sz w:val="20"/>
          <w:szCs w:val="20"/>
          <w:u w:val="single" w:color="000000"/>
          <w:lang w:eastAsia="en-GB" w:bidi="en-GB"/>
        </w:rPr>
      </w:pPr>
      <w:r w:rsidRPr="00FD5E5A">
        <w:rPr>
          <w:rFonts w:cs="Calibri"/>
          <w:b/>
          <w:bCs/>
          <w:sz w:val="20"/>
          <w:szCs w:val="20"/>
          <w:u w:val="single" w:color="000000"/>
          <w:lang w:eastAsia="en-GB" w:bidi="en-GB"/>
        </w:rPr>
        <w:t>Termination of the</w:t>
      </w:r>
      <w:r w:rsidRPr="00FD5E5A">
        <w:rPr>
          <w:rFonts w:cs="Calibri"/>
          <w:b/>
          <w:bCs/>
          <w:spacing w:val="-25"/>
          <w:sz w:val="20"/>
          <w:szCs w:val="20"/>
          <w:u w:val="single" w:color="000000"/>
          <w:lang w:eastAsia="en-GB" w:bidi="en-GB"/>
        </w:rPr>
        <w:t xml:space="preserve"> </w:t>
      </w:r>
      <w:r w:rsidRPr="00FD5E5A">
        <w:rPr>
          <w:rFonts w:cs="Calibri"/>
          <w:b/>
          <w:bCs/>
          <w:sz w:val="20"/>
          <w:szCs w:val="20"/>
          <w:u w:val="single" w:color="000000"/>
          <w:lang w:eastAsia="en-GB" w:bidi="en-GB"/>
        </w:rPr>
        <w:t>Agreement</w:t>
      </w:r>
    </w:p>
    <w:p w14:paraId="4DE8B54D" w14:textId="77777777" w:rsidR="00FD5E5A" w:rsidRPr="00FD5E5A" w:rsidRDefault="00FD5E5A" w:rsidP="00683963">
      <w:pPr>
        <w:widowControl w:val="0"/>
        <w:tabs>
          <w:tab w:val="left" w:pos="4328"/>
        </w:tabs>
        <w:autoSpaceDE w:val="0"/>
        <w:autoSpaceDN w:val="0"/>
        <w:spacing w:after="0" w:line="235" w:lineRule="exact"/>
        <w:ind w:left="140" w:hanging="29"/>
        <w:jc w:val="both"/>
        <w:outlineLvl w:val="0"/>
        <w:rPr>
          <w:rFonts w:cs="Calibri"/>
          <w:sz w:val="20"/>
          <w:szCs w:val="20"/>
          <w:lang w:eastAsia="en-GB" w:bidi="en-GB"/>
        </w:rPr>
      </w:pPr>
      <w:r w:rsidRPr="00FD5E5A">
        <w:rPr>
          <w:rFonts w:cs="Calibri"/>
          <w:sz w:val="20"/>
          <w:szCs w:val="20"/>
          <w:lang w:eastAsia="en-GB" w:bidi="en-GB"/>
        </w:rPr>
        <w:t>This agreement may be terminated at any time by mutual</w:t>
      </w:r>
      <w:r w:rsidRPr="00FD5E5A">
        <w:rPr>
          <w:rFonts w:cs="Calibri"/>
          <w:spacing w:val="-11"/>
          <w:sz w:val="20"/>
          <w:szCs w:val="20"/>
          <w:lang w:eastAsia="en-GB" w:bidi="en-GB"/>
        </w:rPr>
        <w:t xml:space="preserve"> </w:t>
      </w:r>
      <w:r w:rsidRPr="00FD5E5A">
        <w:rPr>
          <w:rFonts w:cs="Calibri"/>
          <w:sz w:val="20"/>
          <w:szCs w:val="20"/>
          <w:lang w:eastAsia="en-GB" w:bidi="en-GB"/>
        </w:rPr>
        <w:t>consent</w:t>
      </w:r>
      <w:r w:rsidRPr="00FD5E5A">
        <w:rPr>
          <w:rFonts w:cs="Calibri"/>
          <w:spacing w:val="-10"/>
          <w:sz w:val="20"/>
          <w:szCs w:val="20"/>
          <w:lang w:eastAsia="en-GB" w:bidi="en-GB"/>
        </w:rPr>
        <w:t xml:space="preserve"> </w:t>
      </w:r>
      <w:r w:rsidRPr="00FD5E5A">
        <w:rPr>
          <w:rFonts w:cs="Calibri"/>
          <w:sz w:val="20"/>
          <w:szCs w:val="20"/>
          <w:lang w:eastAsia="en-GB" w:bidi="en-GB"/>
        </w:rPr>
        <w:t>or</w:t>
      </w:r>
      <w:r w:rsidRPr="00FD5E5A">
        <w:rPr>
          <w:rFonts w:cs="Calibri"/>
          <w:spacing w:val="-12"/>
          <w:sz w:val="20"/>
          <w:szCs w:val="20"/>
          <w:lang w:eastAsia="en-GB" w:bidi="en-GB"/>
        </w:rPr>
        <w:t xml:space="preserve"> </w:t>
      </w:r>
      <w:r w:rsidRPr="00FD5E5A">
        <w:rPr>
          <w:rFonts w:cs="Calibri"/>
          <w:sz w:val="20"/>
          <w:szCs w:val="20"/>
          <w:lang w:eastAsia="en-GB" w:bidi="en-GB"/>
        </w:rPr>
        <w:t>by</w:t>
      </w:r>
      <w:r w:rsidRPr="00FD5E5A">
        <w:rPr>
          <w:rFonts w:cs="Calibri"/>
          <w:spacing w:val="-7"/>
          <w:sz w:val="20"/>
          <w:szCs w:val="20"/>
          <w:lang w:eastAsia="en-GB" w:bidi="en-GB"/>
        </w:rPr>
        <w:t xml:space="preserve"> </w:t>
      </w:r>
      <w:r w:rsidRPr="00FD5E5A">
        <w:rPr>
          <w:rFonts w:cs="Calibri"/>
          <w:sz w:val="20"/>
          <w:szCs w:val="20"/>
          <w:lang w:eastAsia="en-GB" w:bidi="en-GB"/>
        </w:rPr>
        <w:t>the</w:t>
      </w:r>
      <w:r w:rsidRPr="00FD5E5A">
        <w:rPr>
          <w:rFonts w:cs="Calibri"/>
          <w:spacing w:val="-12"/>
          <w:sz w:val="20"/>
          <w:szCs w:val="20"/>
          <w:lang w:eastAsia="en-GB" w:bidi="en-GB"/>
        </w:rPr>
        <w:t xml:space="preserve"> </w:t>
      </w:r>
      <w:r w:rsidRPr="00FD5E5A">
        <w:rPr>
          <w:rFonts w:cs="Calibri"/>
          <w:sz w:val="20"/>
          <w:szCs w:val="20"/>
          <w:lang w:eastAsia="en-GB" w:bidi="en-GB"/>
        </w:rPr>
        <w:t>other</w:t>
      </w:r>
      <w:r w:rsidRPr="00FD5E5A">
        <w:rPr>
          <w:rFonts w:cs="Calibri"/>
          <w:spacing w:val="-10"/>
          <w:sz w:val="20"/>
          <w:szCs w:val="20"/>
          <w:lang w:eastAsia="en-GB" w:bidi="en-GB"/>
        </w:rPr>
        <w:t xml:space="preserve"> </w:t>
      </w:r>
      <w:r w:rsidRPr="00FD5E5A">
        <w:rPr>
          <w:rFonts w:cs="Calibri"/>
          <w:sz w:val="20"/>
          <w:szCs w:val="20"/>
          <w:lang w:eastAsia="en-GB" w:bidi="en-GB"/>
        </w:rPr>
        <w:t>party</w:t>
      </w:r>
      <w:r w:rsidRPr="00FD5E5A">
        <w:rPr>
          <w:rFonts w:cs="Calibri"/>
          <w:spacing w:val="-7"/>
          <w:sz w:val="20"/>
          <w:szCs w:val="20"/>
          <w:lang w:eastAsia="en-GB" w:bidi="en-GB"/>
        </w:rPr>
        <w:t xml:space="preserve"> </w:t>
      </w:r>
      <w:r w:rsidRPr="00FD5E5A">
        <w:rPr>
          <w:rFonts w:cs="Calibri"/>
          <w:sz w:val="20"/>
          <w:szCs w:val="20"/>
          <w:lang w:eastAsia="en-GB" w:bidi="en-GB"/>
        </w:rPr>
        <w:t>giving</w:t>
      </w:r>
      <w:r w:rsidRPr="00FD5E5A">
        <w:rPr>
          <w:rFonts w:cs="Calibri"/>
          <w:spacing w:val="-11"/>
          <w:sz w:val="20"/>
          <w:szCs w:val="20"/>
          <w:lang w:eastAsia="en-GB" w:bidi="en-GB"/>
        </w:rPr>
        <w:t xml:space="preserve"> </w:t>
      </w:r>
      <w:r w:rsidRPr="00FD5E5A">
        <w:rPr>
          <w:rFonts w:cs="Calibri"/>
          <w:sz w:val="20"/>
          <w:szCs w:val="20"/>
          <w:lang w:eastAsia="en-GB" w:bidi="en-GB"/>
        </w:rPr>
        <w:t>14</w:t>
      </w:r>
      <w:r w:rsidRPr="00FD5E5A">
        <w:rPr>
          <w:rFonts w:cs="Calibri"/>
          <w:spacing w:val="-9"/>
          <w:sz w:val="20"/>
          <w:szCs w:val="20"/>
          <w:lang w:eastAsia="en-GB" w:bidi="en-GB"/>
        </w:rPr>
        <w:t xml:space="preserve"> </w:t>
      </w:r>
      <w:r w:rsidRPr="00FD5E5A">
        <w:rPr>
          <w:rFonts w:cs="Calibri"/>
          <w:sz w:val="20"/>
          <w:szCs w:val="20"/>
          <w:lang w:eastAsia="en-GB" w:bidi="en-GB"/>
        </w:rPr>
        <w:t>days’ notice in writing.</w:t>
      </w:r>
      <w:bookmarkEnd w:id="0"/>
    </w:p>
    <w:sectPr w:rsidR="00FD5E5A" w:rsidRPr="00FD5E5A" w:rsidSect="00926DBC">
      <w:headerReference w:type="default" r:id="rId18"/>
      <w:footerReference w:type="default" r:id="rId19"/>
      <w:pgSz w:w="11906" w:h="16838" w:code="9"/>
      <w:pgMar w:top="851"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CC8C" w14:textId="77777777" w:rsidR="00CB3953" w:rsidRDefault="00CB3953">
      <w:pPr>
        <w:spacing w:after="0" w:line="240" w:lineRule="auto"/>
      </w:pPr>
      <w:r>
        <w:separator/>
      </w:r>
    </w:p>
  </w:endnote>
  <w:endnote w:type="continuationSeparator" w:id="0">
    <w:p w14:paraId="5FE8E218" w14:textId="77777777" w:rsidR="00CB3953" w:rsidRDefault="00CB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7FD1" w14:textId="01A3E6F5" w:rsidR="00926DBC" w:rsidRPr="00926DBC" w:rsidRDefault="00245C7B" w:rsidP="00926DBC">
    <w:pPr>
      <w:pStyle w:val="NoSpacing"/>
      <w:rPr>
        <w:sz w:val="16"/>
        <w:szCs w:val="16"/>
      </w:rPr>
    </w:pPr>
    <w:r w:rsidRPr="00245C7B">
      <w:rPr>
        <w:sz w:val="16"/>
        <w:szCs w:val="16"/>
      </w:rPr>
      <w:t>County Insurance Consultants Ltd is authorised and regulated by the Financial Conduct Authority (305560). Registered in England &amp; Wales (No. 4787941). Registered office: 7th Floor, Corn Exchange, 55 Mark Lane, London, EC3R 7NE.     TOBA Version V</w:t>
    </w:r>
    <w:r>
      <w:rPr>
        <w:sz w:val="16"/>
        <w:szCs w:val="16"/>
      </w:rPr>
      <w:t>3</w:t>
    </w:r>
  </w:p>
  <w:p w14:paraId="5570247B" w14:textId="07DFFC61" w:rsidR="00FD5E5A" w:rsidRDefault="00FD5E5A">
    <w:pPr>
      <w:pStyle w:val="BodyText"/>
      <w:spacing w:line="14" w:lineRule="auto"/>
    </w:pPr>
  </w:p>
  <w:p w14:paraId="36E1D1A2" w14:textId="77777777" w:rsidR="00245C7B" w:rsidRDefault="00245C7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AC35" w14:textId="77777777" w:rsidR="00CB3953" w:rsidRDefault="00CB3953">
      <w:pPr>
        <w:spacing w:after="0" w:line="240" w:lineRule="auto"/>
      </w:pPr>
      <w:r>
        <w:separator/>
      </w:r>
    </w:p>
  </w:footnote>
  <w:footnote w:type="continuationSeparator" w:id="0">
    <w:p w14:paraId="2B5059C6" w14:textId="77777777" w:rsidR="00CB3953" w:rsidRDefault="00CB3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334C" w14:textId="653FC19F" w:rsidR="00FD5E5A" w:rsidRDefault="00926DBC">
    <w:pPr>
      <w:pStyle w:val="BodyText"/>
      <w:spacing w:line="14" w:lineRule="auto"/>
    </w:pPr>
    <w:r>
      <w:rPr>
        <w:noProof/>
      </w:rPr>
      <w:drawing>
        <wp:anchor distT="0" distB="0" distL="0" distR="0" simplePos="0" relativeHeight="251659264" behindDoc="1" locked="0" layoutInCell="1" allowOverlap="1" wp14:anchorId="6404D1F1" wp14:editId="56064FBC">
          <wp:simplePos x="0" y="0"/>
          <wp:positionH relativeFrom="page">
            <wp:posOffset>5873115</wp:posOffset>
          </wp:positionH>
          <wp:positionV relativeFrom="page">
            <wp:posOffset>20955</wp:posOffset>
          </wp:positionV>
          <wp:extent cx="647065" cy="4948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7065" cy="4948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39"/>
    <w:multiLevelType w:val="hybridMultilevel"/>
    <w:tmpl w:val="B49EAC38"/>
    <w:lvl w:ilvl="0" w:tplc="4CD4E282">
      <w:numFmt w:val="bullet"/>
      <w:lvlText w:val=""/>
      <w:lvlJc w:val="left"/>
      <w:pPr>
        <w:ind w:left="992" w:hanging="425"/>
      </w:pPr>
      <w:rPr>
        <w:rFonts w:ascii="Symbol" w:eastAsia="Symbol" w:hAnsi="Symbol" w:cs="Symbol" w:hint="default"/>
        <w:b/>
        <w:bCs/>
        <w:w w:val="95"/>
        <w:sz w:val="20"/>
        <w:szCs w:val="20"/>
        <w:lang w:val="en-GB" w:eastAsia="en-GB" w:bidi="en-GB"/>
      </w:rPr>
    </w:lvl>
    <w:lvl w:ilvl="1" w:tplc="3F6EE366">
      <w:numFmt w:val="bullet"/>
      <w:lvlText w:val="•"/>
      <w:lvlJc w:val="left"/>
      <w:pPr>
        <w:ind w:left="1344" w:hanging="425"/>
      </w:pPr>
      <w:rPr>
        <w:rFonts w:hint="default"/>
        <w:lang w:val="en-GB" w:eastAsia="en-GB" w:bidi="en-GB"/>
      </w:rPr>
    </w:lvl>
    <w:lvl w:ilvl="2" w:tplc="82E2B8FE">
      <w:numFmt w:val="bullet"/>
      <w:lvlText w:val="•"/>
      <w:lvlJc w:val="left"/>
      <w:pPr>
        <w:ind w:left="1688" w:hanging="425"/>
      </w:pPr>
      <w:rPr>
        <w:rFonts w:hint="default"/>
        <w:lang w:val="en-GB" w:eastAsia="en-GB" w:bidi="en-GB"/>
      </w:rPr>
    </w:lvl>
    <w:lvl w:ilvl="3" w:tplc="69BE36E4">
      <w:numFmt w:val="bullet"/>
      <w:lvlText w:val="•"/>
      <w:lvlJc w:val="left"/>
      <w:pPr>
        <w:ind w:left="2032" w:hanging="425"/>
      </w:pPr>
      <w:rPr>
        <w:rFonts w:hint="default"/>
        <w:lang w:val="en-GB" w:eastAsia="en-GB" w:bidi="en-GB"/>
      </w:rPr>
    </w:lvl>
    <w:lvl w:ilvl="4" w:tplc="18F4B7DC">
      <w:numFmt w:val="bullet"/>
      <w:lvlText w:val="•"/>
      <w:lvlJc w:val="left"/>
      <w:pPr>
        <w:ind w:left="2377" w:hanging="425"/>
      </w:pPr>
      <w:rPr>
        <w:rFonts w:hint="default"/>
        <w:lang w:val="en-GB" w:eastAsia="en-GB" w:bidi="en-GB"/>
      </w:rPr>
    </w:lvl>
    <w:lvl w:ilvl="5" w:tplc="1562CD8A">
      <w:numFmt w:val="bullet"/>
      <w:lvlText w:val="•"/>
      <w:lvlJc w:val="left"/>
      <w:pPr>
        <w:ind w:left="2721" w:hanging="425"/>
      </w:pPr>
      <w:rPr>
        <w:rFonts w:hint="default"/>
        <w:lang w:val="en-GB" w:eastAsia="en-GB" w:bidi="en-GB"/>
      </w:rPr>
    </w:lvl>
    <w:lvl w:ilvl="6" w:tplc="D7267792">
      <w:numFmt w:val="bullet"/>
      <w:lvlText w:val="•"/>
      <w:lvlJc w:val="left"/>
      <w:pPr>
        <w:ind w:left="3065" w:hanging="425"/>
      </w:pPr>
      <w:rPr>
        <w:rFonts w:hint="default"/>
        <w:lang w:val="en-GB" w:eastAsia="en-GB" w:bidi="en-GB"/>
      </w:rPr>
    </w:lvl>
    <w:lvl w:ilvl="7" w:tplc="8856D62E">
      <w:numFmt w:val="bullet"/>
      <w:lvlText w:val="•"/>
      <w:lvlJc w:val="left"/>
      <w:pPr>
        <w:ind w:left="3410" w:hanging="425"/>
      </w:pPr>
      <w:rPr>
        <w:rFonts w:hint="default"/>
        <w:lang w:val="en-GB" w:eastAsia="en-GB" w:bidi="en-GB"/>
      </w:rPr>
    </w:lvl>
    <w:lvl w:ilvl="8" w:tplc="239A2546">
      <w:numFmt w:val="bullet"/>
      <w:lvlText w:val="•"/>
      <w:lvlJc w:val="left"/>
      <w:pPr>
        <w:ind w:left="3754" w:hanging="425"/>
      </w:pPr>
      <w:rPr>
        <w:rFonts w:hint="default"/>
        <w:lang w:val="en-GB" w:eastAsia="en-GB" w:bidi="en-GB"/>
      </w:rPr>
    </w:lvl>
  </w:abstractNum>
  <w:abstractNum w:abstractNumId="1" w15:restartNumberingAfterBreak="0">
    <w:nsid w:val="3C443F5F"/>
    <w:multiLevelType w:val="hybridMultilevel"/>
    <w:tmpl w:val="D922AEF6"/>
    <w:lvl w:ilvl="0" w:tplc="A06CC35E">
      <w:numFmt w:val="bullet"/>
      <w:lvlText w:val=""/>
      <w:lvlJc w:val="left"/>
      <w:pPr>
        <w:ind w:left="860" w:hanging="360"/>
      </w:pPr>
      <w:rPr>
        <w:rFonts w:ascii="Symbol" w:eastAsia="Symbol" w:hAnsi="Symbol" w:cs="Symbol" w:hint="default"/>
        <w:w w:val="97"/>
        <w:sz w:val="20"/>
        <w:szCs w:val="20"/>
        <w:lang w:val="en-GB" w:eastAsia="en-GB" w:bidi="en-GB"/>
      </w:rPr>
    </w:lvl>
    <w:lvl w:ilvl="1" w:tplc="A106D340">
      <w:numFmt w:val="bullet"/>
      <w:lvlText w:val="•"/>
      <w:lvlJc w:val="left"/>
      <w:pPr>
        <w:ind w:left="1210" w:hanging="360"/>
      </w:pPr>
      <w:rPr>
        <w:rFonts w:hint="default"/>
        <w:lang w:val="en-GB" w:eastAsia="en-GB" w:bidi="en-GB"/>
      </w:rPr>
    </w:lvl>
    <w:lvl w:ilvl="2" w:tplc="C1D806AC">
      <w:numFmt w:val="bullet"/>
      <w:lvlText w:val="•"/>
      <w:lvlJc w:val="left"/>
      <w:pPr>
        <w:ind w:left="1561" w:hanging="360"/>
      </w:pPr>
      <w:rPr>
        <w:rFonts w:hint="default"/>
        <w:lang w:val="en-GB" w:eastAsia="en-GB" w:bidi="en-GB"/>
      </w:rPr>
    </w:lvl>
    <w:lvl w:ilvl="3" w:tplc="680624A0">
      <w:numFmt w:val="bullet"/>
      <w:lvlText w:val="•"/>
      <w:lvlJc w:val="left"/>
      <w:pPr>
        <w:ind w:left="1912" w:hanging="360"/>
      </w:pPr>
      <w:rPr>
        <w:rFonts w:hint="default"/>
        <w:lang w:val="en-GB" w:eastAsia="en-GB" w:bidi="en-GB"/>
      </w:rPr>
    </w:lvl>
    <w:lvl w:ilvl="4" w:tplc="8C32F5A2">
      <w:numFmt w:val="bullet"/>
      <w:lvlText w:val="•"/>
      <w:lvlJc w:val="left"/>
      <w:pPr>
        <w:ind w:left="2263" w:hanging="360"/>
      </w:pPr>
      <w:rPr>
        <w:rFonts w:hint="default"/>
        <w:lang w:val="en-GB" w:eastAsia="en-GB" w:bidi="en-GB"/>
      </w:rPr>
    </w:lvl>
    <w:lvl w:ilvl="5" w:tplc="DB0E32E6">
      <w:numFmt w:val="bullet"/>
      <w:lvlText w:val="•"/>
      <w:lvlJc w:val="left"/>
      <w:pPr>
        <w:ind w:left="2614" w:hanging="360"/>
      </w:pPr>
      <w:rPr>
        <w:rFonts w:hint="default"/>
        <w:lang w:val="en-GB" w:eastAsia="en-GB" w:bidi="en-GB"/>
      </w:rPr>
    </w:lvl>
    <w:lvl w:ilvl="6" w:tplc="FFA4F2A6">
      <w:numFmt w:val="bullet"/>
      <w:lvlText w:val="•"/>
      <w:lvlJc w:val="left"/>
      <w:pPr>
        <w:ind w:left="2965" w:hanging="360"/>
      </w:pPr>
      <w:rPr>
        <w:rFonts w:hint="default"/>
        <w:lang w:val="en-GB" w:eastAsia="en-GB" w:bidi="en-GB"/>
      </w:rPr>
    </w:lvl>
    <w:lvl w:ilvl="7" w:tplc="70085AF4">
      <w:numFmt w:val="bullet"/>
      <w:lvlText w:val="•"/>
      <w:lvlJc w:val="left"/>
      <w:pPr>
        <w:ind w:left="3316" w:hanging="360"/>
      </w:pPr>
      <w:rPr>
        <w:rFonts w:hint="default"/>
        <w:lang w:val="en-GB" w:eastAsia="en-GB" w:bidi="en-GB"/>
      </w:rPr>
    </w:lvl>
    <w:lvl w:ilvl="8" w:tplc="CDC8FA18">
      <w:numFmt w:val="bullet"/>
      <w:lvlText w:val="•"/>
      <w:lvlJc w:val="left"/>
      <w:pPr>
        <w:ind w:left="3667" w:hanging="360"/>
      </w:pPr>
      <w:rPr>
        <w:rFonts w:hint="default"/>
        <w:lang w:val="en-GB" w:eastAsia="en-GB" w:bidi="en-GB"/>
      </w:rPr>
    </w:lvl>
  </w:abstractNum>
  <w:abstractNum w:abstractNumId="2" w15:restartNumberingAfterBreak="0">
    <w:nsid w:val="4250306F"/>
    <w:multiLevelType w:val="hybridMultilevel"/>
    <w:tmpl w:val="875C5226"/>
    <w:lvl w:ilvl="0" w:tplc="E716F2AE">
      <w:numFmt w:val="bullet"/>
      <w:lvlText w:val=""/>
      <w:lvlJc w:val="left"/>
      <w:pPr>
        <w:ind w:left="992" w:hanging="425"/>
      </w:pPr>
      <w:rPr>
        <w:rFonts w:ascii="Symbol" w:eastAsia="Symbol" w:hAnsi="Symbol" w:cs="Symbol" w:hint="default"/>
        <w:w w:val="97"/>
        <w:sz w:val="20"/>
        <w:szCs w:val="20"/>
        <w:lang w:val="en-GB" w:eastAsia="en-GB" w:bidi="en-GB"/>
      </w:rPr>
    </w:lvl>
    <w:lvl w:ilvl="1" w:tplc="B08EBA8A">
      <w:numFmt w:val="bullet"/>
      <w:lvlText w:val="•"/>
      <w:lvlJc w:val="left"/>
      <w:pPr>
        <w:ind w:left="1344" w:hanging="425"/>
      </w:pPr>
      <w:rPr>
        <w:rFonts w:hint="default"/>
        <w:lang w:val="en-GB" w:eastAsia="en-GB" w:bidi="en-GB"/>
      </w:rPr>
    </w:lvl>
    <w:lvl w:ilvl="2" w:tplc="BF5E16F2">
      <w:numFmt w:val="bullet"/>
      <w:lvlText w:val="•"/>
      <w:lvlJc w:val="left"/>
      <w:pPr>
        <w:ind w:left="1688" w:hanging="425"/>
      </w:pPr>
      <w:rPr>
        <w:rFonts w:hint="default"/>
        <w:lang w:val="en-GB" w:eastAsia="en-GB" w:bidi="en-GB"/>
      </w:rPr>
    </w:lvl>
    <w:lvl w:ilvl="3" w:tplc="BA38650A">
      <w:numFmt w:val="bullet"/>
      <w:lvlText w:val="•"/>
      <w:lvlJc w:val="left"/>
      <w:pPr>
        <w:ind w:left="2032" w:hanging="425"/>
      </w:pPr>
      <w:rPr>
        <w:rFonts w:hint="default"/>
        <w:lang w:val="en-GB" w:eastAsia="en-GB" w:bidi="en-GB"/>
      </w:rPr>
    </w:lvl>
    <w:lvl w:ilvl="4" w:tplc="9718F000">
      <w:numFmt w:val="bullet"/>
      <w:lvlText w:val="•"/>
      <w:lvlJc w:val="left"/>
      <w:pPr>
        <w:ind w:left="2377" w:hanging="425"/>
      </w:pPr>
      <w:rPr>
        <w:rFonts w:hint="default"/>
        <w:lang w:val="en-GB" w:eastAsia="en-GB" w:bidi="en-GB"/>
      </w:rPr>
    </w:lvl>
    <w:lvl w:ilvl="5" w:tplc="C5D8796E">
      <w:numFmt w:val="bullet"/>
      <w:lvlText w:val="•"/>
      <w:lvlJc w:val="left"/>
      <w:pPr>
        <w:ind w:left="2721" w:hanging="425"/>
      </w:pPr>
      <w:rPr>
        <w:rFonts w:hint="default"/>
        <w:lang w:val="en-GB" w:eastAsia="en-GB" w:bidi="en-GB"/>
      </w:rPr>
    </w:lvl>
    <w:lvl w:ilvl="6" w:tplc="CFA0A5B4">
      <w:numFmt w:val="bullet"/>
      <w:lvlText w:val="•"/>
      <w:lvlJc w:val="left"/>
      <w:pPr>
        <w:ind w:left="3065" w:hanging="425"/>
      </w:pPr>
      <w:rPr>
        <w:rFonts w:hint="default"/>
        <w:lang w:val="en-GB" w:eastAsia="en-GB" w:bidi="en-GB"/>
      </w:rPr>
    </w:lvl>
    <w:lvl w:ilvl="7" w:tplc="89F2B1D0">
      <w:numFmt w:val="bullet"/>
      <w:lvlText w:val="•"/>
      <w:lvlJc w:val="left"/>
      <w:pPr>
        <w:ind w:left="3410" w:hanging="425"/>
      </w:pPr>
      <w:rPr>
        <w:rFonts w:hint="default"/>
        <w:lang w:val="en-GB" w:eastAsia="en-GB" w:bidi="en-GB"/>
      </w:rPr>
    </w:lvl>
    <w:lvl w:ilvl="8" w:tplc="F548876E">
      <w:numFmt w:val="bullet"/>
      <w:lvlText w:val="•"/>
      <w:lvlJc w:val="left"/>
      <w:pPr>
        <w:ind w:left="3754" w:hanging="425"/>
      </w:pPr>
      <w:rPr>
        <w:rFonts w:hint="default"/>
        <w:lang w:val="en-GB" w:eastAsia="en-GB" w:bidi="en-GB"/>
      </w:rPr>
    </w:lvl>
  </w:abstractNum>
  <w:abstractNum w:abstractNumId="3" w15:restartNumberingAfterBreak="0">
    <w:nsid w:val="461A2241"/>
    <w:multiLevelType w:val="hybridMultilevel"/>
    <w:tmpl w:val="7296801A"/>
    <w:lvl w:ilvl="0" w:tplc="CA5E1B68">
      <w:start w:val="1"/>
      <w:numFmt w:val="bullet"/>
      <w:lvlText w:val=""/>
      <w:lvlJc w:val="left"/>
      <w:pPr>
        <w:ind w:left="720" w:hanging="360"/>
      </w:pPr>
      <w:rPr>
        <w:rFonts w:ascii="Symbol" w:hAnsi="Symbol" w:hint="default"/>
      </w:rPr>
    </w:lvl>
    <w:lvl w:ilvl="1" w:tplc="DA8EF87A" w:tentative="1">
      <w:start w:val="1"/>
      <w:numFmt w:val="bullet"/>
      <w:lvlText w:val="o"/>
      <w:lvlJc w:val="left"/>
      <w:pPr>
        <w:ind w:left="1440" w:hanging="360"/>
      </w:pPr>
      <w:rPr>
        <w:rFonts w:ascii="Courier New" w:hAnsi="Courier New" w:cs="Courier New" w:hint="default"/>
      </w:rPr>
    </w:lvl>
    <w:lvl w:ilvl="2" w:tplc="1234CC9E" w:tentative="1">
      <w:start w:val="1"/>
      <w:numFmt w:val="bullet"/>
      <w:lvlText w:val=""/>
      <w:lvlJc w:val="left"/>
      <w:pPr>
        <w:ind w:left="2160" w:hanging="360"/>
      </w:pPr>
      <w:rPr>
        <w:rFonts w:ascii="Wingdings" w:hAnsi="Wingdings" w:hint="default"/>
      </w:rPr>
    </w:lvl>
    <w:lvl w:ilvl="3" w:tplc="700AC35C" w:tentative="1">
      <w:start w:val="1"/>
      <w:numFmt w:val="bullet"/>
      <w:lvlText w:val=""/>
      <w:lvlJc w:val="left"/>
      <w:pPr>
        <w:ind w:left="2880" w:hanging="360"/>
      </w:pPr>
      <w:rPr>
        <w:rFonts w:ascii="Symbol" w:hAnsi="Symbol" w:hint="default"/>
      </w:rPr>
    </w:lvl>
    <w:lvl w:ilvl="4" w:tplc="56928758" w:tentative="1">
      <w:start w:val="1"/>
      <w:numFmt w:val="bullet"/>
      <w:lvlText w:val="o"/>
      <w:lvlJc w:val="left"/>
      <w:pPr>
        <w:ind w:left="3600" w:hanging="360"/>
      </w:pPr>
      <w:rPr>
        <w:rFonts w:ascii="Courier New" w:hAnsi="Courier New" w:cs="Courier New" w:hint="default"/>
      </w:rPr>
    </w:lvl>
    <w:lvl w:ilvl="5" w:tplc="D46E0CE4" w:tentative="1">
      <w:start w:val="1"/>
      <w:numFmt w:val="bullet"/>
      <w:lvlText w:val=""/>
      <w:lvlJc w:val="left"/>
      <w:pPr>
        <w:ind w:left="4320" w:hanging="360"/>
      </w:pPr>
      <w:rPr>
        <w:rFonts w:ascii="Wingdings" w:hAnsi="Wingdings" w:hint="default"/>
      </w:rPr>
    </w:lvl>
    <w:lvl w:ilvl="6" w:tplc="C2C483E0" w:tentative="1">
      <w:start w:val="1"/>
      <w:numFmt w:val="bullet"/>
      <w:lvlText w:val=""/>
      <w:lvlJc w:val="left"/>
      <w:pPr>
        <w:ind w:left="5040" w:hanging="360"/>
      </w:pPr>
      <w:rPr>
        <w:rFonts w:ascii="Symbol" w:hAnsi="Symbol" w:hint="default"/>
      </w:rPr>
    </w:lvl>
    <w:lvl w:ilvl="7" w:tplc="AECC3634" w:tentative="1">
      <w:start w:val="1"/>
      <w:numFmt w:val="bullet"/>
      <w:lvlText w:val="o"/>
      <w:lvlJc w:val="left"/>
      <w:pPr>
        <w:ind w:left="5760" w:hanging="360"/>
      </w:pPr>
      <w:rPr>
        <w:rFonts w:ascii="Courier New" w:hAnsi="Courier New" w:cs="Courier New" w:hint="default"/>
      </w:rPr>
    </w:lvl>
    <w:lvl w:ilvl="8" w:tplc="C6E86F20" w:tentative="1">
      <w:start w:val="1"/>
      <w:numFmt w:val="bullet"/>
      <w:lvlText w:val=""/>
      <w:lvlJc w:val="left"/>
      <w:pPr>
        <w:ind w:left="6480" w:hanging="360"/>
      </w:pPr>
      <w:rPr>
        <w:rFonts w:ascii="Wingdings" w:hAnsi="Wingdings" w:hint="default"/>
      </w:rPr>
    </w:lvl>
  </w:abstractNum>
  <w:abstractNum w:abstractNumId="4" w15:restartNumberingAfterBreak="0">
    <w:nsid w:val="461A2242"/>
    <w:multiLevelType w:val="hybridMultilevel"/>
    <w:tmpl w:val="D3A85634"/>
    <w:lvl w:ilvl="0" w:tplc="E43EB83E">
      <w:start w:val="1"/>
      <w:numFmt w:val="bullet"/>
      <w:lvlText w:val=""/>
      <w:lvlJc w:val="left"/>
      <w:pPr>
        <w:ind w:left="720" w:hanging="360"/>
      </w:pPr>
      <w:rPr>
        <w:rFonts w:ascii="Symbol" w:hAnsi="Symbol" w:hint="default"/>
      </w:rPr>
    </w:lvl>
    <w:lvl w:ilvl="1" w:tplc="9F367FD6" w:tentative="1">
      <w:start w:val="1"/>
      <w:numFmt w:val="bullet"/>
      <w:lvlText w:val="o"/>
      <w:lvlJc w:val="left"/>
      <w:pPr>
        <w:ind w:left="1440" w:hanging="360"/>
      </w:pPr>
      <w:rPr>
        <w:rFonts w:ascii="Courier New" w:hAnsi="Courier New" w:cs="Courier New" w:hint="default"/>
      </w:rPr>
    </w:lvl>
    <w:lvl w:ilvl="2" w:tplc="DD908C4C" w:tentative="1">
      <w:start w:val="1"/>
      <w:numFmt w:val="bullet"/>
      <w:lvlText w:val=""/>
      <w:lvlJc w:val="left"/>
      <w:pPr>
        <w:ind w:left="2160" w:hanging="360"/>
      </w:pPr>
      <w:rPr>
        <w:rFonts w:ascii="Wingdings" w:hAnsi="Wingdings" w:hint="default"/>
      </w:rPr>
    </w:lvl>
    <w:lvl w:ilvl="3" w:tplc="B916FBEC" w:tentative="1">
      <w:start w:val="1"/>
      <w:numFmt w:val="bullet"/>
      <w:lvlText w:val=""/>
      <w:lvlJc w:val="left"/>
      <w:pPr>
        <w:ind w:left="2880" w:hanging="360"/>
      </w:pPr>
      <w:rPr>
        <w:rFonts w:ascii="Symbol" w:hAnsi="Symbol" w:hint="default"/>
      </w:rPr>
    </w:lvl>
    <w:lvl w:ilvl="4" w:tplc="15C204B8" w:tentative="1">
      <w:start w:val="1"/>
      <w:numFmt w:val="bullet"/>
      <w:lvlText w:val="o"/>
      <w:lvlJc w:val="left"/>
      <w:pPr>
        <w:ind w:left="3600" w:hanging="360"/>
      </w:pPr>
      <w:rPr>
        <w:rFonts w:ascii="Courier New" w:hAnsi="Courier New" w:cs="Courier New" w:hint="default"/>
      </w:rPr>
    </w:lvl>
    <w:lvl w:ilvl="5" w:tplc="3FE22C10" w:tentative="1">
      <w:start w:val="1"/>
      <w:numFmt w:val="bullet"/>
      <w:lvlText w:val=""/>
      <w:lvlJc w:val="left"/>
      <w:pPr>
        <w:ind w:left="4320" w:hanging="360"/>
      </w:pPr>
      <w:rPr>
        <w:rFonts w:ascii="Wingdings" w:hAnsi="Wingdings" w:hint="default"/>
      </w:rPr>
    </w:lvl>
    <w:lvl w:ilvl="6" w:tplc="B0CE5622" w:tentative="1">
      <w:start w:val="1"/>
      <w:numFmt w:val="bullet"/>
      <w:lvlText w:val=""/>
      <w:lvlJc w:val="left"/>
      <w:pPr>
        <w:ind w:left="5040" w:hanging="360"/>
      </w:pPr>
      <w:rPr>
        <w:rFonts w:ascii="Symbol" w:hAnsi="Symbol" w:hint="default"/>
      </w:rPr>
    </w:lvl>
    <w:lvl w:ilvl="7" w:tplc="DA546F20" w:tentative="1">
      <w:start w:val="1"/>
      <w:numFmt w:val="bullet"/>
      <w:lvlText w:val="o"/>
      <w:lvlJc w:val="left"/>
      <w:pPr>
        <w:ind w:left="5760" w:hanging="360"/>
      </w:pPr>
      <w:rPr>
        <w:rFonts w:ascii="Courier New" w:hAnsi="Courier New" w:cs="Courier New" w:hint="default"/>
      </w:rPr>
    </w:lvl>
    <w:lvl w:ilvl="8" w:tplc="BD1A045E" w:tentative="1">
      <w:start w:val="1"/>
      <w:numFmt w:val="bullet"/>
      <w:lvlText w:val=""/>
      <w:lvlJc w:val="left"/>
      <w:pPr>
        <w:ind w:left="6480" w:hanging="360"/>
      </w:pPr>
      <w:rPr>
        <w:rFonts w:ascii="Wingdings" w:hAnsi="Wingdings" w:hint="default"/>
      </w:rPr>
    </w:lvl>
  </w:abstractNum>
  <w:abstractNum w:abstractNumId="5" w15:restartNumberingAfterBreak="0">
    <w:nsid w:val="461A2243"/>
    <w:multiLevelType w:val="hybridMultilevel"/>
    <w:tmpl w:val="4ECC62F0"/>
    <w:lvl w:ilvl="0" w:tplc="F60E0342">
      <w:start w:val="1"/>
      <w:numFmt w:val="bullet"/>
      <w:lvlText w:val=""/>
      <w:lvlJc w:val="left"/>
      <w:pPr>
        <w:ind w:left="720" w:hanging="360"/>
      </w:pPr>
      <w:rPr>
        <w:rFonts w:ascii="Symbol" w:hAnsi="Symbol" w:hint="default"/>
      </w:rPr>
    </w:lvl>
    <w:lvl w:ilvl="1" w:tplc="52086938" w:tentative="1">
      <w:start w:val="1"/>
      <w:numFmt w:val="bullet"/>
      <w:lvlText w:val="o"/>
      <w:lvlJc w:val="left"/>
      <w:pPr>
        <w:ind w:left="1440" w:hanging="360"/>
      </w:pPr>
      <w:rPr>
        <w:rFonts w:ascii="Courier New" w:hAnsi="Courier New" w:cs="Courier New" w:hint="default"/>
      </w:rPr>
    </w:lvl>
    <w:lvl w:ilvl="2" w:tplc="174AD7F0" w:tentative="1">
      <w:start w:val="1"/>
      <w:numFmt w:val="bullet"/>
      <w:lvlText w:val=""/>
      <w:lvlJc w:val="left"/>
      <w:pPr>
        <w:ind w:left="2160" w:hanging="360"/>
      </w:pPr>
      <w:rPr>
        <w:rFonts w:ascii="Wingdings" w:hAnsi="Wingdings" w:hint="default"/>
      </w:rPr>
    </w:lvl>
    <w:lvl w:ilvl="3" w:tplc="BBC29ACE" w:tentative="1">
      <w:start w:val="1"/>
      <w:numFmt w:val="bullet"/>
      <w:lvlText w:val=""/>
      <w:lvlJc w:val="left"/>
      <w:pPr>
        <w:ind w:left="2880" w:hanging="360"/>
      </w:pPr>
      <w:rPr>
        <w:rFonts w:ascii="Symbol" w:hAnsi="Symbol" w:hint="default"/>
      </w:rPr>
    </w:lvl>
    <w:lvl w:ilvl="4" w:tplc="78B08922" w:tentative="1">
      <w:start w:val="1"/>
      <w:numFmt w:val="bullet"/>
      <w:lvlText w:val="o"/>
      <w:lvlJc w:val="left"/>
      <w:pPr>
        <w:ind w:left="3600" w:hanging="360"/>
      </w:pPr>
      <w:rPr>
        <w:rFonts w:ascii="Courier New" w:hAnsi="Courier New" w:cs="Courier New" w:hint="default"/>
      </w:rPr>
    </w:lvl>
    <w:lvl w:ilvl="5" w:tplc="48E87350" w:tentative="1">
      <w:start w:val="1"/>
      <w:numFmt w:val="bullet"/>
      <w:lvlText w:val=""/>
      <w:lvlJc w:val="left"/>
      <w:pPr>
        <w:ind w:left="4320" w:hanging="360"/>
      </w:pPr>
      <w:rPr>
        <w:rFonts w:ascii="Wingdings" w:hAnsi="Wingdings" w:hint="default"/>
      </w:rPr>
    </w:lvl>
    <w:lvl w:ilvl="6" w:tplc="3FC4C212" w:tentative="1">
      <w:start w:val="1"/>
      <w:numFmt w:val="bullet"/>
      <w:lvlText w:val=""/>
      <w:lvlJc w:val="left"/>
      <w:pPr>
        <w:ind w:left="5040" w:hanging="360"/>
      </w:pPr>
      <w:rPr>
        <w:rFonts w:ascii="Symbol" w:hAnsi="Symbol" w:hint="default"/>
      </w:rPr>
    </w:lvl>
    <w:lvl w:ilvl="7" w:tplc="BDA27038" w:tentative="1">
      <w:start w:val="1"/>
      <w:numFmt w:val="bullet"/>
      <w:lvlText w:val="o"/>
      <w:lvlJc w:val="left"/>
      <w:pPr>
        <w:ind w:left="5760" w:hanging="360"/>
      </w:pPr>
      <w:rPr>
        <w:rFonts w:ascii="Courier New" w:hAnsi="Courier New" w:cs="Courier New" w:hint="default"/>
      </w:rPr>
    </w:lvl>
    <w:lvl w:ilvl="8" w:tplc="A2A408BE" w:tentative="1">
      <w:start w:val="1"/>
      <w:numFmt w:val="bullet"/>
      <w:lvlText w:val=""/>
      <w:lvlJc w:val="left"/>
      <w:pPr>
        <w:ind w:left="6480" w:hanging="360"/>
      </w:pPr>
      <w:rPr>
        <w:rFonts w:ascii="Wingdings" w:hAnsi="Wingdings" w:hint="default"/>
      </w:rPr>
    </w:lvl>
  </w:abstractNum>
  <w:abstractNum w:abstractNumId="6" w15:restartNumberingAfterBreak="0">
    <w:nsid w:val="461A2244"/>
    <w:multiLevelType w:val="hybridMultilevel"/>
    <w:tmpl w:val="F2ECDA02"/>
    <w:lvl w:ilvl="0" w:tplc="F314D568">
      <w:start w:val="1"/>
      <w:numFmt w:val="bullet"/>
      <w:lvlText w:val=""/>
      <w:lvlJc w:val="left"/>
      <w:pPr>
        <w:ind w:left="2160" w:hanging="720"/>
      </w:pPr>
      <w:rPr>
        <w:rFonts w:ascii="Symbol" w:hAnsi="Symbol" w:hint="default"/>
        <w:b/>
      </w:rPr>
    </w:lvl>
    <w:lvl w:ilvl="1" w:tplc="92E28998">
      <w:start w:val="1"/>
      <w:numFmt w:val="lowerLetter"/>
      <w:lvlText w:val="%2."/>
      <w:lvlJc w:val="left"/>
      <w:pPr>
        <w:ind w:left="2520" w:hanging="360"/>
      </w:pPr>
    </w:lvl>
    <w:lvl w:ilvl="2" w:tplc="2A0C9A98">
      <w:start w:val="1"/>
      <w:numFmt w:val="lowerRoman"/>
      <w:lvlText w:val="%3."/>
      <w:lvlJc w:val="right"/>
      <w:pPr>
        <w:ind w:left="3240" w:hanging="180"/>
      </w:pPr>
    </w:lvl>
    <w:lvl w:ilvl="3" w:tplc="466C0782">
      <w:start w:val="1"/>
      <w:numFmt w:val="decimal"/>
      <w:lvlText w:val="%4."/>
      <w:lvlJc w:val="left"/>
      <w:pPr>
        <w:ind w:left="3960" w:hanging="360"/>
      </w:pPr>
    </w:lvl>
    <w:lvl w:ilvl="4" w:tplc="67DAB0F2">
      <w:start w:val="1"/>
      <w:numFmt w:val="lowerLetter"/>
      <w:lvlText w:val="%5."/>
      <w:lvlJc w:val="left"/>
      <w:pPr>
        <w:ind w:left="4680" w:hanging="360"/>
      </w:pPr>
    </w:lvl>
    <w:lvl w:ilvl="5" w:tplc="A998A074">
      <w:start w:val="1"/>
      <w:numFmt w:val="lowerRoman"/>
      <w:lvlText w:val="%6."/>
      <w:lvlJc w:val="right"/>
      <w:pPr>
        <w:ind w:left="5400" w:hanging="180"/>
      </w:pPr>
    </w:lvl>
    <w:lvl w:ilvl="6" w:tplc="F6C6C58A">
      <w:start w:val="1"/>
      <w:numFmt w:val="decimal"/>
      <w:lvlText w:val="%7."/>
      <w:lvlJc w:val="left"/>
      <w:pPr>
        <w:ind w:left="6120" w:hanging="360"/>
      </w:pPr>
    </w:lvl>
    <w:lvl w:ilvl="7" w:tplc="D49605DE">
      <w:start w:val="1"/>
      <w:numFmt w:val="lowerLetter"/>
      <w:lvlText w:val="%8."/>
      <w:lvlJc w:val="left"/>
      <w:pPr>
        <w:ind w:left="6840" w:hanging="360"/>
      </w:pPr>
    </w:lvl>
    <w:lvl w:ilvl="8" w:tplc="995CDE5E">
      <w:start w:val="1"/>
      <w:numFmt w:val="lowerRoman"/>
      <w:lvlText w:val="%9."/>
      <w:lvlJc w:val="right"/>
      <w:pPr>
        <w:ind w:left="7560" w:hanging="180"/>
      </w:pPr>
    </w:lvl>
  </w:abstractNum>
  <w:abstractNum w:abstractNumId="7" w15:restartNumberingAfterBreak="0">
    <w:nsid w:val="461A2245"/>
    <w:multiLevelType w:val="hybridMultilevel"/>
    <w:tmpl w:val="4F8035FC"/>
    <w:lvl w:ilvl="0" w:tplc="D5F008A2">
      <w:start w:val="1"/>
      <w:numFmt w:val="bullet"/>
      <w:lvlText w:val=""/>
      <w:lvlJc w:val="left"/>
      <w:pPr>
        <w:ind w:left="720" w:hanging="360"/>
      </w:pPr>
      <w:rPr>
        <w:rFonts w:ascii="Symbol" w:hAnsi="Symbol" w:hint="default"/>
      </w:rPr>
    </w:lvl>
    <w:lvl w:ilvl="1" w:tplc="81F286E8" w:tentative="1">
      <w:start w:val="1"/>
      <w:numFmt w:val="bullet"/>
      <w:lvlText w:val="o"/>
      <w:lvlJc w:val="left"/>
      <w:pPr>
        <w:ind w:left="1440" w:hanging="360"/>
      </w:pPr>
      <w:rPr>
        <w:rFonts w:ascii="Courier New" w:hAnsi="Courier New" w:cs="Courier New" w:hint="default"/>
      </w:rPr>
    </w:lvl>
    <w:lvl w:ilvl="2" w:tplc="D7B49CBA" w:tentative="1">
      <w:start w:val="1"/>
      <w:numFmt w:val="bullet"/>
      <w:lvlText w:val=""/>
      <w:lvlJc w:val="left"/>
      <w:pPr>
        <w:ind w:left="2160" w:hanging="360"/>
      </w:pPr>
      <w:rPr>
        <w:rFonts w:ascii="Wingdings" w:hAnsi="Wingdings" w:hint="default"/>
      </w:rPr>
    </w:lvl>
    <w:lvl w:ilvl="3" w:tplc="2DC8D2EA" w:tentative="1">
      <w:start w:val="1"/>
      <w:numFmt w:val="bullet"/>
      <w:lvlText w:val=""/>
      <w:lvlJc w:val="left"/>
      <w:pPr>
        <w:ind w:left="2880" w:hanging="360"/>
      </w:pPr>
      <w:rPr>
        <w:rFonts w:ascii="Symbol" w:hAnsi="Symbol" w:hint="default"/>
      </w:rPr>
    </w:lvl>
    <w:lvl w:ilvl="4" w:tplc="E5688466" w:tentative="1">
      <w:start w:val="1"/>
      <w:numFmt w:val="bullet"/>
      <w:lvlText w:val="o"/>
      <w:lvlJc w:val="left"/>
      <w:pPr>
        <w:ind w:left="3600" w:hanging="360"/>
      </w:pPr>
      <w:rPr>
        <w:rFonts w:ascii="Courier New" w:hAnsi="Courier New" w:cs="Courier New" w:hint="default"/>
      </w:rPr>
    </w:lvl>
    <w:lvl w:ilvl="5" w:tplc="D8CA46DA" w:tentative="1">
      <w:start w:val="1"/>
      <w:numFmt w:val="bullet"/>
      <w:lvlText w:val=""/>
      <w:lvlJc w:val="left"/>
      <w:pPr>
        <w:ind w:left="4320" w:hanging="360"/>
      </w:pPr>
      <w:rPr>
        <w:rFonts w:ascii="Wingdings" w:hAnsi="Wingdings" w:hint="default"/>
      </w:rPr>
    </w:lvl>
    <w:lvl w:ilvl="6" w:tplc="B04A86AA" w:tentative="1">
      <w:start w:val="1"/>
      <w:numFmt w:val="bullet"/>
      <w:lvlText w:val=""/>
      <w:lvlJc w:val="left"/>
      <w:pPr>
        <w:ind w:left="5040" w:hanging="360"/>
      </w:pPr>
      <w:rPr>
        <w:rFonts w:ascii="Symbol" w:hAnsi="Symbol" w:hint="default"/>
      </w:rPr>
    </w:lvl>
    <w:lvl w:ilvl="7" w:tplc="BBB8F298" w:tentative="1">
      <w:start w:val="1"/>
      <w:numFmt w:val="bullet"/>
      <w:lvlText w:val="o"/>
      <w:lvlJc w:val="left"/>
      <w:pPr>
        <w:ind w:left="5760" w:hanging="360"/>
      </w:pPr>
      <w:rPr>
        <w:rFonts w:ascii="Courier New" w:hAnsi="Courier New" w:cs="Courier New" w:hint="default"/>
      </w:rPr>
    </w:lvl>
    <w:lvl w:ilvl="8" w:tplc="55760FDE"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00"/>
    <w:rsid w:val="00035057"/>
    <w:rsid w:val="00194CC6"/>
    <w:rsid w:val="00245C7B"/>
    <w:rsid w:val="002A55EB"/>
    <w:rsid w:val="00331A8F"/>
    <w:rsid w:val="00373413"/>
    <w:rsid w:val="003A698C"/>
    <w:rsid w:val="004676E5"/>
    <w:rsid w:val="00474ABC"/>
    <w:rsid w:val="00505361"/>
    <w:rsid w:val="00530828"/>
    <w:rsid w:val="00555284"/>
    <w:rsid w:val="005D4921"/>
    <w:rsid w:val="00683963"/>
    <w:rsid w:val="00705C2A"/>
    <w:rsid w:val="007D1F8A"/>
    <w:rsid w:val="008D7768"/>
    <w:rsid w:val="009124AC"/>
    <w:rsid w:val="00926DBC"/>
    <w:rsid w:val="00A210A1"/>
    <w:rsid w:val="00A24172"/>
    <w:rsid w:val="00A92244"/>
    <w:rsid w:val="00B00207"/>
    <w:rsid w:val="00BF34AA"/>
    <w:rsid w:val="00C127FB"/>
    <w:rsid w:val="00C52800"/>
    <w:rsid w:val="00C6591D"/>
    <w:rsid w:val="00CA73FF"/>
    <w:rsid w:val="00CB3953"/>
    <w:rsid w:val="00DA696D"/>
    <w:rsid w:val="00DA6ED0"/>
    <w:rsid w:val="00E45F28"/>
    <w:rsid w:val="00EB63C2"/>
    <w:rsid w:val="00F167AC"/>
    <w:rsid w:val="00FC6F87"/>
    <w:rsid w:val="00FD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D283"/>
  <w15:chartTrackingRefBased/>
  <w15:docId w15:val="{9A220D1E-6C2F-4805-8BE4-3374A7B7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8A"/>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F8A"/>
    <w:rPr>
      <w:sz w:val="22"/>
      <w:szCs w:val="22"/>
      <w:lang w:eastAsia="en-US"/>
    </w:rPr>
  </w:style>
  <w:style w:type="paragraph" w:styleId="Header">
    <w:name w:val="header"/>
    <w:basedOn w:val="Normal"/>
    <w:link w:val="HeaderChar"/>
    <w:rsid w:val="007D1F8A"/>
    <w:pPr>
      <w:tabs>
        <w:tab w:val="center" w:pos="4513"/>
        <w:tab w:val="right" w:pos="9026"/>
      </w:tabs>
      <w:spacing w:after="0" w:line="240" w:lineRule="auto"/>
    </w:pPr>
    <w:rPr>
      <w:rFonts w:ascii="Arial" w:eastAsia="Times New Roman" w:hAnsi="Arial" w:cs="Arial"/>
      <w:szCs w:val="24"/>
    </w:rPr>
  </w:style>
  <w:style w:type="character" w:customStyle="1" w:styleId="HeaderChar">
    <w:name w:val="Header Char"/>
    <w:link w:val="Header"/>
    <w:rsid w:val="007D1F8A"/>
    <w:rPr>
      <w:rFonts w:ascii="Arial" w:eastAsia="Times New Roman" w:hAnsi="Arial" w:cs="Arial"/>
      <w:szCs w:val="24"/>
    </w:rPr>
  </w:style>
  <w:style w:type="paragraph" w:customStyle="1" w:styleId="Footer0">
    <w:name w:val="Footer_0"/>
    <w:basedOn w:val="Normal1"/>
    <w:link w:val="FooterChar0"/>
    <w:uiPriority w:val="99"/>
    <w:unhideWhenUsed/>
    <w:rsid w:val="007D1F8A"/>
    <w:pPr>
      <w:tabs>
        <w:tab w:val="center" w:pos="4513"/>
        <w:tab w:val="right" w:pos="9026"/>
      </w:tabs>
    </w:pPr>
  </w:style>
  <w:style w:type="paragraph" w:customStyle="1" w:styleId="Normal1">
    <w:name w:val="Normal_1"/>
    <w:qFormat/>
    <w:rsid w:val="007D1F8A"/>
    <w:pPr>
      <w:jc w:val="both"/>
    </w:pPr>
    <w:rPr>
      <w:rFonts w:ascii="Arial" w:eastAsia="Times New Roman" w:hAnsi="Arial"/>
      <w:lang w:eastAsia="en-US"/>
    </w:rPr>
  </w:style>
  <w:style w:type="character" w:customStyle="1" w:styleId="FooterChar0">
    <w:name w:val="Footer Char_0"/>
    <w:link w:val="Footer0"/>
    <w:uiPriority w:val="99"/>
    <w:rsid w:val="007D1F8A"/>
    <w:rPr>
      <w:rFonts w:ascii="Arial" w:eastAsia="Times New Roman" w:hAnsi="Arial" w:cs="Times New Roman"/>
      <w:sz w:val="20"/>
      <w:szCs w:val="20"/>
    </w:rPr>
  </w:style>
  <w:style w:type="paragraph" w:styleId="BodyText3">
    <w:name w:val="Body Text 3"/>
    <w:basedOn w:val="Normal1"/>
    <w:link w:val="BodyText3Char"/>
    <w:uiPriority w:val="99"/>
    <w:unhideWhenUsed/>
    <w:rsid w:val="007D1F8A"/>
    <w:pPr>
      <w:spacing w:after="120" w:line="276" w:lineRule="auto"/>
      <w:jc w:val="left"/>
    </w:pPr>
    <w:rPr>
      <w:rFonts w:ascii="Calibri" w:eastAsia="Calibri" w:hAnsi="Calibri"/>
      <w:sz w:val="16"/>
      <w:szCs w:val="16"/>
      <w:lang w:eastAsia="en-GB"/>
    </w:rPr>
  </w:style>
  <w:style w:type="character" w:customStyle="1" w:styleId="BodyText3Char">
    <w:name w:val="Body Text 3 Char"/>
    <w:link w:val="BodyText3"/>
    <w:uiPriority w:val="99"/>
    <w:rsid w:val="007D1F8A"/>
    <w:rPr>
      <w:rFonts w:ascii="Calibri" w:eastAsia="Calibri" w:hAnsi="Calibri" w:cs="Times New Roman"/>
      <w:sz w:val="16"/>
      <w:szCs w:val="16"/>
      <w:lang w:eastAsia="en-GB"/>
    </w:rPr>
  </w:style>
  <w:style w:type="character" w:styleId="Hyperlink">
    <w:name w:val="Hyperlink"/>
    <w:uiPriority w:val="99"/>
    <w:rsid w:val="007D1F8A"/>
    <w:rPr>
      <w:rFonts w:ascii="Arial" w:eastAsia="Times New Roman" w:hAnsi="Arial" w:cs="Times New Roman"/>
      <w:color w:val="0000FF"/>
      <w:sz w:val="20"/>
      <w:szCs w:val="20"/>
      <w:u w:val="single"/>
    </w:rPr>
  </w:style>
  <w:style w:type="paragraph" w:customStyle="1" w:styleId="NoSpacing3">
    <w:name w:val="No Spacing_3"/>
    <w:link w:val="NoSpacingChar"/>
    <w:uiPriority w:val="1"/>
    <w:qFormat/>
    <w:rsid w:val="007D1F8A"/>
    <w:pPr>
      <w:jc w:val="both"/>
    </w:pPr>
    <w:rPr>
      <w:rFonts w:ascii="Arial" w:eastAsia="Times New Roman" w:hAnsi="Arial"/>
      <w:lang w:eastAsia="en-US"/>
    </w:rPr>
  </w:style>
  <w:style w:type="character" w:customStyle="1" w:styleId="NoSpacingChar">
    <w:name w:val="No Spacing Char"/>
    <w:link w:val="NoSpacing3"/>
    <w:uiPriority w:val="1"/>
    <w:rsid w:val="007D1F8A"/>
    <w:rPr>
      <w:rFonts w:ascii="Arial" w:eastAsia="Times New Roman" w:hAnsi="Arial" w:cs="Times New Roman"/>
      <w:sz w:val="20"/>
      <w:szCs w:val="20"/>
    </w:rPr>
  </w:style>
  <w:style w:type="paragraph" w:customStyle="1" w:styleId="ListParagraph0">
    <w:name w:val="List Paragraph_0"/>
    <w:basedOn w:val="Normal1"/>
    <w:uiPriority w:val="34"/>
    <w:qFormat/>
    <w:rsid w:val="007D1F8A"/>
    <w:pPr>
      <w:ind w:left="720"/>
      <w:contextualSpacing/>
    </w:pPr>
  </w:style>
  <w:style w:type="paragraph" w:styleId="BodyText2">
    <w:name w:val="Body Text 2"/>
    <w:basedOn w:val="Normal1"/>
    <w:link w:val="BodyText2Char"/>
    <w:uiPriority w:val="99"/>
    <w:unhideWhenUsed/>
    <w:rsid w:val="007D1F8A"/>
    <w:pPr>
      <w:spacing w:after="120" w:line="480" w:lineRule="auto"/>
    </w:pPr>
  </w:style>
  <w:style w:type="character" w:customStyle="1" w:styleId="BodyText2Char">
    <w:name w:val="Body Text 2 Char"/>
    <w:link w:val="BodyText2"/>
    <w:uiPriority w:val="99"/>
    <w:rsid w:val="007D1F8A"/>
    <w:rPr>
      <w:rFonts w:ascii="Arial" w:eastAsia="Times New Roman" w:hAnsi="Arial" w:cs="Times New Roman"/>
      <w:sz w:val="20"/>
      <w:szCs w:val="20"/>
    </w:rPr>
  </w:style>
  <w:style w:type="paragraph" w:customStyle="1" w:styleId="Default">
    <w:name w:val="Default"/>
    <w:rsid w:val="007D1F8A"/>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A210A1"/>
    <w:pPr>
      <w:tabs>
        <w:tab w:val="center" w:pos="4513"/>
        <w:tab w:val="right" w:pos="9026"/>
      </w:tabs>
    </w:pPr>
  </w:style>
  <w:style w:type="character" w:customStyle="1" w:styleId="FooterChar">
    <w:name w:val="Footer Char"/>
    <w:link w:val="Footer"/>
    <w:uiPriority w:val="99"/>
    <w:rsid w:val="00A210A1"/>
    <w:rPr>
      <w:sz w:val="22"/>
      <w:szCs w:val="22"/>
      <w:lang w:eastAsia="en-US"/>
    </w:rPr>
  </w:style>
  <w:style w:type="paragraph" w:styleId="BodyText">
    <w:name w:val="Body Text"/>
    <w:basedOn w:val="Normal"/>
    <w:link w:val="BodyTextChar"/>
    <w:uiPriority w:val="99"/>
    <w:semiHidden/>
    <w:unhideWhenUsed/>
    <w:rsid w:val="00FD5E5A"/>
    <w:pPr>
      <w:spacing w:after="120"/>
    </w:pPr>
  </w:style>
  <w:style w:type="character" w:customStyle="1" w:styleId="BodyTextChar">
    <w:name w:val="Body Text Char"/>
    <w:link w:val="BodyText"/>
    <w:uiPriority w:val="99"/>
    <w:semiHidden/>
    <w:rsid w:val="00FD5E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fca.org.uk/" TargetMode="External"/><Relationship Id="rId13" Type="http://schemas.openxmlformats.org/officeDocument/2006/relationships/hyperlink" Target="mailto:complaints@lloyd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ancial-ombudsman.org.uk/" TargetMode="External"/><Relationship Id="rId17"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http://www.countyi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ial-ombudsman.org.uk/" TargetMode="External"/><Relationship Id="rId5" Type="http://schemas.openxmlformats.org/officeDocument/2006/relationships/webSettings" Target="webSettings.xml"/><Relationship Id="rId15" Type="http://schemas.openxmlformats.org/officeDocument/2006/relationships/hyperlink" Target="http://www.fscs.org.uk/" TargetMode="External"/><Relationship Id="rId10" Type="http://schemas.openxmlformats.org/officeDocument/2006/relationships/hyperlink" Target="mailto:Complaints@countyin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pgroup.co.uk" TargetMode="External"/><Relationship Id="rId14" Type="http://schemas.openxmlformats.org/officeDocument/2006/relationships/hyperlink" Target="http://www.lloyds.com/compla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crw-fs01\OpenAttach\OW-templates\New%20Letters\Terms%20of%20Business\Terms%20of%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BED8-B78C-4A23-ADB9-D6AEDB4A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Terms of Business</Template>
  <TotalTime>37</TotalTime>
  <Pages>7</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Links>
    <vt:vector size="54" baseType="variant">
      <vt:variant>
        <vt:i4>8323114</vt:i4>
      </vt:variant>
      <vt:variant>
        <vt:i4>24</vt:i4>
      </vt:variant>
      <vt:variant>
        <vt:i4>0</vt:i4>
      </vt:variant>
      <vt:variant>
        <vt:i4>5</vt:i4>
      </vt:variant>
      <vt:variant>
        <vt:lpwstr>http://www.ico.org.uk/</vt:lpwstr>
      </vt:variant>
      <vt:variant>
        <vt:lpwstr/>
      </vt:variant>
      <vt:variant>
        <vt:i4>6094855</vt:i4>
      </vt:variant>
      <vt:variant>
        <vt:i4>21</vt:i4>
      </vt:variant>
      <vt:variant>
        <vt:i4>0</vt:i4>
      </vt:variant>
      <vt:variant>
        <vt:i4>5</vt:i4>
      </vt:variant>
      <vt:variant>
        <vt:lpwstr>http://www.countyins.com/</vt:lpwstr>
      </vt:variant>
      <vt:variant>
        <vt:lpwstr/>
      </vt:variant>
      <vt:variant>
        <vt:i4>3604525</vt:i4>
      </vt:variant>
      <vt:variant>
        <vt:i4>18</vt:i4>
      </vt:variant>
      <vt:variant>
        <vt:i4>0</vt:i4>
      </vt:variant>
      <vt:variant>
        <vt:i4>5</vt:i4>
      </vt:variant>
      <vt:variant>
        <vt:lpwstr>http://www.fscs.org.uk/</vt:lpwstr>
      </vt:variant>
      <vt:variant>
        <vt:lpwstr/>
      </vt:variant>
      <vt:variant>
        <vt:i4>4259911</vt:i4>
      </vt:variant>
      <vt:variant>
        <vt:i4>15</vt:i4>
      </vt:variant>
      <vt:variant>
        <vt:i4>0</vt:i4>
      </vt:variant>
      <vt:variant>
        <vt:i4>5</vt:i4>
      </vt:variant>
      <vt:variant>
        <vt:lpwstr>http://www.lloyds.com/complaints</vt:lpwstr>
      </vt:variant>
      <vt:variant>
        <vt:lpwstr/>
      </vt:variant>
      <vt:variant>
        <vt:i4>3473423</vt:i4>
      </vt:variant>
      <vt:variant>
        <vt:i4>12</vt:i4>
      </vt:variant>
      <vt:variant>
        <vt:i4>0</vt:i4>
      </vt:variant>
      <vt:variant>
        <vt:i4>5</vt:i4>
      </vt:variant>
      <vt:variant>
        <vt:lpwstr>mailto:complaints@lloyds.com</vt:lpwstr>
      </vt:variant>
      <vt:variant>
        <vt:lpwstr/>
      </vt:variant>
      <vt:variant>
        <vt:i4>7340132</vt:i4>
      </vt:variant>
      <vt:variant>
        <vt:i4>9</vt:i4>
      </vt:variant>
      <vt:variant>
        <vt:i4>0</vt:i4>
      </vt:variant>
      <vt:variant>
        <vt:i4>5</vt:i4>
      </vt:variant>
      <vt:variant>
        <vt:lpwstr>http://www.financial-ombudsman.org.uk/</vt:lpwstr>
      </vt:variant>
      <vt:variant>
        <vt:lpwstr/>
      </vt:variant>
      <vt:variant>
        <vt:i4>7340132</vt:i4>
      </vt:variant>
      <vt:variant>
        <vt:i4>6</vt:i4>
      </vt:variant>
      <vt:variant>
        <vt:i4>0</vt:i4>
      </vt:variant>
      <vt:variant>
        <vt:i4>5</vt:i4>
      </vt:variant>
      <vt:variant>
        <vt:lpwstr>http://www.financial-ombudsman.org.uk/</vt:lpwstr>
      </vt:variant>
      <vt:variant>
        <vt:lpwstr/>
      </vt:variant>
      <vt:variant>
        <vt:i4>655410</vt:i4>
      </vt:variant>
      <vt:variant>
        <vt:i4>3</vt:i4>
      </vt:variant>
      <vt:variant>
        <vt:i4>0</vt:i4>
      </vt:variant>
      <vt:variant>
        <vt:i4>5</vt:i4>
      </vt:variant>
      <vt:variant>
        <vt:lpwstr>mailto:Complaints@countyins.com</vt:lpwstr>
      </vt:variant>
      <vt:variant>
        <vt:lpwstr/>
      </vt:variant>
      <vt:variant>
        <vt:i4>5111831</vt:i4>
      </vt:variant>
      <vt:variant>
        <vt:i4>0</vt:i4>
      </vt:variant>
      <vt:variant>
        <vt:i4>0</vt:i4>
      </vt:variant>
      <vt:variant>
        <vt:i4>5</vt:i4>
      </vt:variant>
      <vt:variant>
        <vt:lpwstr>https://register.fca.org.uk/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Hallam</dc:creator>
  <cp:keywords/>
  <dc:description/>
  <cp:lastModifiedBy>Emily Cullis</cp:lastModifiedBy>
  <cp:revision>5</cp:revision>
  <dcterms:created xsi:type="dcterms:W3CDTF">2021-12-02T11:28:00Z</dcterms:created>
  <dcterms:modified xsi:type="dcterms:W3CDTF">2021-12-02T13:25:00Z</dcterms:modified>
</cp:coreProperties>
</file>